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267" w:rsidRDefault="00263CD1" w:rsidP="0009326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„Podniesienie jakości praktycznej nauki zawodu poprzez doposażenie szkoły prowadzącej kształcenie zawodowe - </w:t>
      </w:r>
      <w:r w:rsidR="00093267" w:rsidRPr="000C10A0">
        <w:rPr>
          <w:rFonts w:ascii="Arial" w:hAnsi="Arial" w:cs="Arial"/>
          <w:b/>
          <w:bCs/>
        </w:rPr>
        <w:t>Budowa Placówki Kształcenia Zawodowego wraz z pracowniami praktycznej nauki zawodu z niezbędną infrastrukturą techniczną w Zes</w:t>
      </w:r>
      <w:r w:rsidR="00FF4645">
        <w:rPr>
          <w:rFonts w:ascii="Arial" w:hAnsi="Arial" w:cs="Arial"/>
          <w:b/>
          <w:bCs/>
        </w:rPr>
        <w:t>pole Szkół w Izbicy Kujawskiej</w:t>
      </w:r>
      <w:r>
        <w:rPr>
          <w:rFonts w:ascii="Arial" w:hAnsi="Arial" w:cs="Arial"/>
          <w:b/>
          <w:bCs/>
        </w:rPr>
        <w:t>”</w:t>
      </w:r>
    </w:p>
    <w:p w:rsidR="00263CD1" w:rsidRPr="000C10A0" w:rsidRDefault="00263CD1" w:rsidP="00093267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093267" w:rsidRPr="000C10A0" w:rsidRDefault="00215554" w:rsidP="0009326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OPIS i WYPOSAŻENIE STANOWISK W PRACOWNI OBRABIAREK I TECHOLOGII MECHANICZNEJ</w:t>
      </w:r>
    </w:p>
    <w:p w:rsidR="00093267" w:rsidRPr="000C10A0" w:rsidRDefault="00093267" w:rsidP="0009326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1554"/>
      </w:tblGrid>
      <w:tr w:rsidR="00005830" w:rsidRPr="000C10A0" w:rsidTr="00EA23E6">
        <w:trPr>
          <w:trHeight w:val="567"/>
        </w:trPr>
        <w:tc>
          <w:tcPr>
            <w:tcW w:w="9062" w:type="dxa"/>
            <w:gridSpan w:val="3"/>
            <w:vAlign w:val="center"/>
          </w:tcPr>
          <w:p w:rsidR="00005830" w:rsidRPr="000C10A0" w:rsidRDefault="00005830" w:rsidP="00005830">
            <w:pPr>
              <w:jc w:val="center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b/>
                <w:sz w:val="28"/>
              </w:rPr>
              <w:t>Pracownia programowania obrabiarek i technologii mechanicznej nr 1</w:t>
            </w:r>
          </w:p>
        </w:tc>
      </w:tr>
      <w:tr w:rsidR="00D342D2" w:rsidRPr="000C10A0" w:rsidTr="00EA23E6">
        <w:trPr>
          <w:trHeight w:val="567"/>
        </w:trPr>
        <w:tc>
          <w:tcPr>
            <w:tcW w:w="704" w:type="dxa"/>
            <w:vAlign w:val="center"/>
          </w:tcPr>
          <w:p w:rsidR="00D342D2" w:rsidRPr="000C10A0" w:rsidRDefault="00D342D2" w:rsidP="00D342D2">
            <w:pPr>
              <w:jc w:val="center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b/>
              </w:rPr>
              <w:t>Nr</w:t>
            </w:r>
          </w:p>
        </w:tc>
        <w:tc>
          <w:tcPr>
            <w:tcW w:w="6804" w:type="dxa"/>
            <w:vAlign w:val="center"/>
          </w:tcPr>
          <w:p w:rsidR="00D342D2" w:rsidRPr="000C10A0" w:rsidRDefault="00D342D2" w:rsidP="00D342D2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b/>
              </w:rPr>
              <w:t>Opis</w:t>
            </w:r>
          </w:p>
        </w:tc>
        <w:tc>
          <w:tcPr>
            <w:tcW w:w="1554" w:type="dxa"/>
            <w:vAlign w:val="center"/>
          </w:tcPr>
          <w:p w:rsidR="00D342D2" w:rsidRPr="000C10A0" w:rsidRDefault="00D342D2" w:rsidP="00D342D2">
            <w:pPr>
              <w:jc w:val="center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b/>
              </w:rPr>
              <w:t>ilość</w:t>
            </w:r>
          </w:p>
        </w:tc>
      </w:tr>
      <w:tr w:rsidR="00D342D2" w:rsidRPr="000C10A0" w:rsidTr="00EA23E6">
        <w:trPr>
          <w:trHeight w:val="567"/>
        </w:trPr>
        <w:tc>
          <w:tcPr>
            <w:tcW w:w="704" w:type="dxa"/>
            <w:vAlign w:val="center"/>
          </w:tcPr>
          <w:p w:rsidR="00D342D2" w:rsidRPr="000C10A0" w:rsidRDefault="00D342D2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6B2DD5" w:rsidRDefault="006B2DD5" w:rsidP="00977D98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DC18CA">
              <w:rPr>
                <w:rFonts w:ascii="Arial" w:hAnsi="Arial" w:cs="Arial"/>
                <w:b/>
                <w:sz w:val="22"/>
                <w:szCs w:val="22"/>
              </w:rPr>
              <w:t>omputer podłączony do sieci lokalnej z dostępem do Internetu</w:t>
            </w:r>
            <w:r w:rsidRPr="000C10A0">
              <w:rPr>
                <w:rFonts w:ascii="Arial" w:hAnsi="Arial" w:cs="Arial"/>
                <w:sz w:val="22"/>
                <w:szCs w:val="22"/>
              </w:rPr>
              <w:t>,</w:t>
            </w:r>
            <w:r w:rsidR="00977D98">
              <w:rPr>
                <w:rFonts w:ascii="MicrosoftSansSerif" w:eastAsiaTheme="minorHAnsi" w:hAnsi="MicrosoftSansSerif" w:cs="MicrosoftSansSerif"/>
                <w:sz w:val="18"/>
                <w:szCs w:val="18"/>
                <w:lang w:eastAsia="en-US"/>
              </w:rPr>
              <w:t xml:space="preserve"> </w:t>
            </w:r>
            <w:r w:rsidR="00977D98">
              <w:rPr>
                <w:rFonts w:ascii="Arial" w:eastAsiaTheme="minorHAnsi" w:hAnsi="Arial" w:cs="Arial"/>
                <w:b/>
                <w:sz w:val="22"/>
                <w:szCs w:val="18"/>
                <w:lang w:eastAsia="en-US"/>
              </w:rPr>
              <w:t xml:space="preserve">z drukarką </w:t>
            </w:r>
            <w:r w:rsidR="00977D98" w:rsidRPr="00977D98">
              <w:rPr>
                <w:rFonts w:ascii="Arial" w:eastAsiaTheme="minorHAnsi" w:hAnsi="Arial" w:cs="Arial"/>
                <w:b/>
                <w:sz w:val="22"/>
                <w:szCs w:val="18"/>
                <w:lang w:eastAsia="en-US"/>
              </w:rPr>
              <w:t>ze skanerem, i projektorem</w:t>
            </w:r>
            <w:r w:rsidR="00977D98" w:rsidRPr="00977D98">
              <w:rPr>
                <w:rFonts w:ascii="Arial" w:eastAsiaTheme="minorHAnsi" w:hAnsi="Arial" w:cs="Arial"/>
                <w:b/>
                <w:sz w:val="22"/>
                <w:szCs w:val="18"/>
                <w:lang w:eastAsia="en-US"/>
              </w:rPr>
              <w:t xml:space="preserve"> </w:t>
            </w:r>
            <w:r w:rsidR="00977D98" w:rsidRPr="00977D98">
              <w:rPr>
                <w:rFonts w:ascii="Arial" w:eastAsiaTheme="minorHAnsi" w:hAnsi="Arial" w:cs="Arial"/>
                <w:b/>
                <w:sz w:val="22"/>
                <w:szCs w:val="18"/>
                <w:lang w:eastAsia="en-US"/>
              </w:rPr>
              <w:t>multimedialnym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Typ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Komputer stacjonarny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Procesor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 xml:space="preserve">Komputer powinien osiągać w teście wydajności osiągający minimum 7340 punkty w teście </w:t>
            </w:r>
            <w:proofErr w:type="spellStart"/>
            <w:r w:rsidRPr="0074747D">
              <w:rPr>
                <w:rFonts w:ascii="Arial" w:hAnsi="Arial" w:cs="Arial"/>
                <w:sz w:val="22"/>
                <w:szCs w:val="22"/>
              </w:rPr>
              <w:t>PassMark</w:t>
            </w:r>
            <w:proofErr w:type="spellEnd"/>
            <w:r w:rsidRPr="0074747D">
              <w:rPr>
                <w:rFonts w:ascii="Arial" w:hAnsi="Arial" w:cs="Arial"/>
                <w:sz w:val="22"/>
                <w:szCs w:val="22"/>
              </w:rPr>
              <w:t xml:space="preserve"> (CPU Mark) – opublikowanym na stronie: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http://www.cpubenchmark.net/cpu_list.php. Potwierdzeniem spełnienia tego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wymogu powinien być dokument załączony przez Wykonawcę. (dopuszcza się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wydruk ze strony internetowej)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Pamięć operacyjna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 xml:space="preserve">Pojemność min. 8192 MB, DDR4 2400 MHz. 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Wydajność grafiki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Zintegrowana zgodna z HD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Parametry pamięci masowej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Dysk twardy SSD o pojemności min. 256GB, SATA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Wyposażenie multimedialne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Płyta główna wyposażona w kartę dźwiękową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Warunki gwarancji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 xml:space="preserve">3 lata od daty dostawy w miejscu instalacji komputera. Usunięcie awarii – następny dzień roboczy po otrzymaniu zgłoszenia. 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 xml:space="preserve">Serwis urządzeń musi byś realizowany przez producenta lub autoryzowanego partnera serwisowego producenta — wymagane oświadczenie Wykonawcy potwierdzające, że serwis będzie realizowany przez Producenta lub autoryzowanego partnera serwisowego producenta (należy dołączyć do oferty). 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Wsparcie techniczne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Dostęp do aktualnych sterowników zainstalowanych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 komputerze urządzeń, realizowany poprzez podanie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identyfikatora klienta lub modelu komputera lub numeru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seryjnego komputera, na dedykowanej przez producenta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stronie internetowej — należy podać adres strony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oraz sposób realizacji wymagania (opis uzyskania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w/w informacji).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 xml:space="preserve">System operacyjny 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Windows 10 Professional  64 bit w języku polskim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lastRenderedPageBreak/>
              <w:t>Dodatkowe oprogramowanie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Microsoft Office 2019 Home &amp; Student w języku polskim wersja pudełkowa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Wymagania dodatkowe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4 gniazd USB, w tym 2 wprowadzone na przedzie obudowy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1 x VGA,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1 x HDMI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Min. 4 x USB 2.0,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Karta sieciowa 10/100/1000 RJ-45, zintegrowana z płytą główną,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złącze słuchawkowe i złącze mikrofonowe,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Nagrywarka DVD+/-R,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Złącze wideo zgodnie z zaoferowanym monitorem,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Mysz optyczna USB,</w:t>
            </w:r>
          </w:p>
          <w:p w:rsidR="00E11080" w:rsidRPr="0074747D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Klawiatura USB (układ polski programisty)</w:t>
            </w:r>
          </w:p>
          <w:p w:rsidR="00E11080" w:rsidRPr="00BD3645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Zainstalowane:· System operacyjny,</w:t>
            </w:r>
            <w:r w:rsidRPr="000C10A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11080" w:rsidRPr="00BD3645" w:rsidRDefault="00E11080" w:rsidP="00E11080">
            <w:pPr>
              <w:suppressAutoHyphens w:val="0"/>
              <w:ind w:left="360"/>
              <w:rPr>
                <w:rFonts w:ascii="Arial" w:hAnsi="Arial" w:cs="Arial"/>
                <w:b/>
                <w:sz w:val="22"/>
              </w:rPr>
            </w:pPr>
            <w:r w:rsidRPr="00BD3645">
              <w:rPr>
                <w:rFonts w:ascii="Arial" w:hAnsi="Arial" w:cs="Arial"/>
                <w:b/>
                <w:sz w:val="22"/>
              </w:rPr>
              <w:t>MONITOR</w:t>
            </w:r>
            <w:r w:rsidRPr="00BD3645">
              <w:rPr>
                <w:rFonts w:ascii="Arial" w:hAnsi="Arial" w:cs="Arial"/>
                <w:b/>
                <w:sz w:val="22"/>
              </w:rPr>
              <w:tab/>
            </w:r>
          </w:p>
          <w:p w:rsidR="00E11080" w:rsidRPr="00BD3645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Typ Wyświetlacza</w:t>
            </w:r>
            <w:r w:rsidRPr="00BD3645">
              <w:rPr>
                <w:rFonts w:ascii="Arial" w:hAnsi="Arial" w:cs="Arial"/>
                <w:sz w:val="22"/>
              </w:rPr>
              <w:tab/>
              <w:t>LED</w:t>
            </w:r>
          </w:p>
          <w:p w:rsidR="00E11080" w:rsidRPr="00BD3645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Proporcje obrazu</w:t>
            </w:r>
            <w:r w:rsidRPr="00BD3645">
              <w:rPr>
                <w:rFonts w:ascii="Arial" w:hAnsi="Arial" w:cs="Arial"/>
                <w:sz w:val="22"/>
              </w:rPr>
              <w:tab/>
              <w:t>16:9</w:t>
            </w:r>
          </w:p>
          <w:p w:rsidR="00E11080" w:rsidRPr="00BD3645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Przekątna ekranu</w:t>
            </w:r>
            <w:r w:rsidRPr="00BD3645">
              <w:rPr>
                <w:rFonts w:ascii="Arial" w:hAnsi="Arial" w:cs="Arial"/>
                <w:sz w:val="22"/>
              </w:rPr>
              <w:tab/>
              <w:t>23.6”</w:t>
            </w:r>
          </w:p>
          <w:p w:rsidR="00E11080" w:rsidRPr="00BD3645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 xml:space="preserve">Rozdzielczość </w:t>
            </w:r>
            <w:r w:rsidRPr="00BD3645">
              <w:rPr>
                <w:rFonts w:ascii="Arial" w:hAnsi="Arial" w:cs="Arial"/>
                <w:sz w:val="22"/>
              </w:rPr>
              <w:tab/>
              <w:t>1920 x 1080 (HD 1080)</w:t>
            </w:r>
          </w:p>
          <w:p w:rsidR="00E11080" w:rsidRPr="00BD3645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Czas reakcji</w:t>
            </w:r>
            <w:r w:rsidRPr="00BD3645">
              <w:rPr>
                <w:rFonts w:ascii="Arial" w:hAnsi="Arial" w:cs="Arial"/>
                <w:sz w:val="22"/>
              </w:rPr>
              <w:tab/>
              <w:t>2 ms</w:t>
            </w:r>
          </w:p>
          <w:p w:rsidR="00E11080" w:rsidRPr="00BD3645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Gniazda we/wy</w:t>
            </w:r>
            <w:r w:rsidRPr="00BD3645">
              <w:rPr>
                <w:rFonts w:ascii="Arial" w:hAnsi="Arial" w:cs="Arial"/>
                <w:sz w:val="22"/>
              </w:rPr>
              <w:tab/>
              <w:t>1 x D-</w:t>
            </w:r>
            <w:proofErr w:type="spellStart"/>
            <w:r w:rsidRPr="00BD3645">
              <w:rPr>
                <w:rFonts w:ascii="Arial" w:hAnsi="Arial" w:cs="Arial"/>
                <w:sz w:val="22"/>
              </w:rPr>
              <w:t>Sub</w:t>
            </w:r>
            <w:proofErr w:type="spellEnd"/>
            <w:r w:rsidRPr="00BD3645">
              <w:rPr>
                <w:rFonts w:ascii="Arial" w:hAnsi="Arial" w:cs="Arial"/>
                <w:sz w:val="22"/>
              </w:rPr>
              <w:t>, 2 x HDMI</w:t>
            </w:r>
          </w:p>
          <w:p w:rsidR="00E11080" w:rsidRPr="00BD3645" w:rsidRDefault="00E11080" w:rsidP="00E11080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Pobór mocy</w:t>
            </w:r>
            <w:r w:rsidRPr="00BD3645">
              <w:rPr>
                <w:rFonts w:ascii="Arial" w:hAnsi="Arial" w:cs="Arial"/>
                <w:sz w:val="22"/>
              </w:rPr>
              <w:tab/>
              <w:t>25 W</w:t>
            </w:r>
          </w:p>
          <w:p w:rsidR="00D342D2" w:rsidRDefault="00E11080" w:rsidP="00E11080">
            <w:pPr>
              <w:tabs>
                <w:tab w:val="left" w:pos="710"/>
              </w:tabs>
              <w:suppressAutoHyphens w:val="0"/>
              <w:ind w:left="426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Gwarancja</w:t>
            </w:r>
            <w:r w:rsidRPr="00BD3645">
              <w:rPr>
                <w:rFonts w:ascii="Arial" w:hAnsi="Arial" w:cs="Arial"/>
                <w:sz w:val="22"/>
              </w:rPr>
              <w:tab/>
              <w:t>3 lata</w:t>
            </w:r>
          </w:p>
          <w:p w:rsidR="00E11080" w:rsidRPr="00103B35" w:rsidRDefault="00E11080" w:rsidP="00E1108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03B35">
              <w:rPr>
                <w:rFonts w:ascii="Arial" w:hAnsi="Arial" w:cs="Arial"/>
                <w:b/>
                <w:sz w:val="22"/>
                <w:szCs w:val="22"/>
              </w:rPr>
              <w:t>Projektor multimedialny,:</w:t>
            </w:r>
          </w:p>
          <w:p w:rsidR="00E11080" w:rsidRPr="00103B35" w:rsidRDefault="00E11080" w:rsidP="00E11080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b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103B35">
              <w:rPr>
                <w:rFonts w:ascii="Arial" w:hAnsi="Arial" w:cs="Arial"/>
                <w:sz w:val="22"/>
                <w:szCs w:val="22"/>
              </w:rPr>
              <w:t>rozdzielczość optyczna min. 1024x768,</w:t>
            </w:r>
          </w:p>
          <w:p w:rsidR="00E11080" w:rsidRPr="00103B35" w:rsidRDefault="00E11080" w:rsidP="00E11080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sz w:val="22"/>
                <w:szCs w:val="22"/>
              </w:rPr>
              <w:tab/>
              <w:t>jasność min. 2200 ANSI Lumenów (w trybie „</w:t>
            </w:r>
            <w:proofErr w:type="spellStart"/>
            <w:r w:rsidRPr="00103B35">
              <w:rPr>
                <w:rFonts w:ascii="Arial" w:hAnsi="Arial" w:cs="Arial"/>
                <w:sz w:val="22"/>
                <w:szCs w:val="22"/>
              </w:rPr>
              <w:t>eco</w:t>
            </w:r>
            <w:proofErr w:type="spellEnd"/>
            <w:r w:rsidRPr="00103B35">
              <w:rPr>
                <w:rFonts w:ascii="Arial" w:hAnsi="Arial" w:cs="Arial"/>
                <w:sz w:val="22"/>
                <w:szCs w:val="22"/>
              </w:rPr>
              <w:t>” min. 1600 ANSI Lumenów),</w:t>
            </w:r>
          </w:p>
          <w:p w:rsidR="00E11080" w:rsidRPr="00103B35" w:rsidRDefault="00E11080" w:rsidP="00E11080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sz w:val="22"/>
                <w:szCs w:val="22"/>
              </w:rPr>
              <w:tab/>
              <w:t>kontrast min. 4000:1,</w:t>
            </w:r>
          </w:p>
          <w:p w:rsidR="00E11080" w:rsidRPr="00103B35" w:rsidRDefault="00E11080" w:rsidP="00E11080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sz w:val="22"/>
                <w:szCs w:val="22"/>
              </w:rPr>
              <w:tab/>
              <w:t>format obrazu (standard) 4:3,</w:t>
            </w:r>
          </w:p>
          <w:p w:rsidR="00E11080" w:rsidRPr="00103B35" w:rsidRDefault="00E11080" w:rsidP="00E11080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sz w:val="22"/>
                <w:szCs w:val="22"/>
              </w:rPr>
              <w:tab/>
              <w:t>żywotność lampy min. 5000 h – tryb normalnej pracy,</w:t>
            </w:r>
          </w:p>
          <w:p w:rsidR="00E11080" w:rsidRPr="00103B35" w:rsidRDefault="00E11080" w:rsidP="00E11080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sz w:val="22"/>
                <w:szCs w:val="22"/>
              </w:rPr>
              <w:tab/>
              <w:t>porty/złącza wejścia/wyjścia: D-</w:t>
            </w:r>
            <w:proofErr w:type="spellStart"/>
            <w:r w:rsidRPr="00103B35">
              <w:rPr>
                <w:rFonts w:ascii="Arial" w:hAnsi="Arial" w:cs="Arial"/>
                <w:sz w:val="22"/>
                <w:szCs w:val="22"/>
              </w:rPr>
              <w:t>Sub</w:t>
            </w:r>
            <w:proofErr w:type="spellEnd"/>
            <w:r w:rsidRPr="00103B35">
              <w:rPr>
                <w:rFonts w:ascii="Arial" w:hAnsi="Arial" w:cs="Arial"/>
                <w:sz w:val="22"/>
                <w:szCs w:val="22"/>
              </w:rPr>
              <w:t>, RCA (video), S-Video, HDMI, stereo mini Jack,</w:t>
            </w:r>
          </w:p>
          <w:p w:rsidR="00E11080" w:rsidRPr="00103B35" w:rsidRDefault="00E11080" w:rsidP="00E11080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sz w:val="22"/>
                <w:szCs w:val="22"/>
              </w:rPr>
              <w:tab/>
              <w:t>wbudowany głośnik o mocy min. 5 W (stereo),</w:t>
            </w:r>
          </w:p>
          <w:p w:rsidR="00E11080" w:rsidRPr="00103B35" w:rsidRDefault="00E11080" w:rsidP="00E11080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sz w:val="22"/>
                <w:szCs w:val="22"/>
              </w:rPr>
              <w:tab/>
              <w:t>torba na projektor i dołączony fabrycznie kabel zasilający i sygnałowy RGB oraz przewód HDMI,</w:t>
            </w:r>
          </w:p>
          <w:p w:rsidR="00E11080" w:rsidRDefault="00E11080" w:rsidP="00E11080">
            <w:pPr>
              <w:tabs>
                <w:tab w:val="left" w:pos="710"/>
              </w:tabs>
              <w:suppressAutoHyphens w:val="0"/>
              <w:ind w:left="426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sz w:val="22"/>
                <w:szCs w:val="22"/>
              </w:rPr>
              <w:tab/>
              <w:t>wskaźnik laserowy, pilot</w:t>
            </w:r>
          </w:p>
          <w:p w:rsidR="00882997" w:rsidRPr="000C10A0" w:rsidRDefault="00882997" w:rsidP="0088299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Drukarka laserowa ze skanerem i kopiarką A4,:</w:t>
            </w:r>
          </w:p>
          <w:p w:rsidR="00882997" w:rsidRPr="000C10A0" w:rsidRDefault="00882997" w:rsidP="00882997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urządzenie wielofunkcyjne laserowe monochromatyczne,</w:t>
            </w:r>
          </w:p>
          <w:p w:rsidR="00882997" w:rsidRPr="000C10A0" w:rsidRDefault="00882997" w:rsidP="00882997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funkcje: drukowanie, skanowanie, kopiowanie,</w:t>
            </w:r>
            <w:bookmarkStart w:id="0" w:name="_GoBack"/>
            <w:bookmarkEnd w:id="0"/>
          </w:p>
          <w:p w:rsidR="00882997" w:rsidRPr="000C10A0" w:rsidRDefault="00882997" w:rsidP="00882997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druk 20 str./min, rozdzielczość druku min. 1200/600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dpi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, pamięć min. 16 MB, złącze USB,</w:t>
            </w:r>
          </w:p>
          <w:p w:rsidR="00882997" w:rsidRPr="000C10A0" w:rsidRDefault="00882997" w:rsidP="00882997">
            <w:pPr>
              <w:tabs>
                <w:tab w:val="left" w:pos="710"/>
              </w:tabs>
              <w:suppressAutoHyphens w:val="0"/>
              <w:ind w:left="426"/>
              <w:rPr>
                <w:rFonts w:ascii="Arial" w:eastAsia="Calibri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skanowanie w rozdzielczości 600x600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dpi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 xml:space="preserve"> w kolorze,</w:t>
            </w:r>
          </w:p>
        </w:tc>
        <w:tc>
          <w:tcPr>
            <w:tcW w:w="1554" w:type="dxa"/>
            <w:vAlign w:val="center"/>
          </w:tcPr>
          <w:p w:rsidR="00D342D2" w:rsidRPr="000C10A0" w:rsidRDefault="00DF717C" w:rsidP="00D342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</w:p>
        </w:tc>
      </w:tr>
      <w:tr w:rsidR="002A52C0" w:rsidRPr="000C10A0" w:rsidTr="00EA23E6">
        <w:trPr>
          <w:trHeight w:val="567"/>
        </w:trPr>
        <w:tc>
          <w:tcPr>
            <w:tcW w:w="704" w:type="dxa"/>
            <w:vAlign w:val="center"/>
          </w:tcPr>
          <w:p w:rsidR="002A52C0" w:rsidRPr="000C10A0" w:rsidRDefault="002A52C0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2A52C0" w:rsidRDefault="00534743" w:rsidP="006B2DD5">
            <w:pPr>
              <w:tabs>
                <w:tab w:val="left" w:pos="710"/>
              </w:tabs>
              <w:suppressAutoHyphens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O</w:t>
            </w:r>
            <w:r w:rsidR="002A52C0" w:rsidRPr="006B2DD5">
              <w:rPr>
                <w:rFonts w:ascii="Arial" w:eastAsia="Calibri" w:hAnsi="Arial" w:cs="Arial"/>
                <w:b/>
                <w:sz w:val="22"/>
                <w:szCs w:val="22"/>
              </w:rPr>
              <w:t>programowanie dydaktyczne do programowania obrabiarek sterowanych numerycznie w zakresie toczenia i frezowania oraz do tworzenia rysunków CAD/CAM i przetwarzania rysunków na programy maszynowe dla tokarek i frezarek, z opcją kontroli poprawności programu oraz wykrywania kolizji narzędzia z przedmiotem dla tokarek i frezarek</w:t>
            </w:r>
          </w:p>
          <w:p w:rsidR="006B2DD5" w:rsidRPr="00261BE8" w:rsidRDefault="006B2DD5" w:rsidP="001A29BD">
            <w:pPr>
              <w:numPr>
                <w:ilvl w:val="0"/>
                <w:numId w:val="40"/>
              </w:numPr>
              <w:tabs>
                <w:tab w:val="num" w:pos="340"/>
              </w:tabs>
              <w:suppressAutoHyphens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oprogramowanie dydaktyczne dla sterowania CNC w standardzie system sterowania SINUMERIC lub FANUC bądź równorzędne,</w:t>
            </w:r>
          </w:p>
          <w:p w:rsidR="006B2DD5" w:rsidRPr="00261BE8" w:rsidRDefault="006B2DD5" w:rsidP="001A29BD">
            <w:pPr>
              <w:widowControl w:val="0"/>
              <w:numPr>
                <w:ilvl w:val="0"/>
                <w:numId w:val="40"/>
              </w:numPr>
              <w:tabs>
                <w:tab w:val="num" w:pos="340"/>
              </w:tabs>
              <w:suppressAutoHyphens w:val="0"/>
              <w:autoSpaceDE w:val="0"/>
              <w:autoSpaceDN w:val="0"/>
              <w:adjustRightInd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oprogramowanie kompatybilne ze sterownikiem obrabiarki CNC, pracujące w języku polskim wraz z komputerem PC z systemem operacyjnym,</w:t>
            </w:r>
          </w:p>
          <w:p w:rsidR="006B2DD5" w:rsidRPr="00261BE8" w:rsidRDefault="006B2DD5" w:rsidP="001A29BD">
            <w:pPr>
              <w:widowControl w:val="0"/>
              <w:numPr>
                <w:ilvl w:val="0"/>
                <w:numId w:val="40"/>
              </w:numPr>
              <w:tabs>
                <w:tab w:val="num" w:pos="340"/>
              </w:tabs>
              <w:suppressAutoHyphens w:val="0"/>
              <w:autoSpaceDE w:val="0"/>
              <w:autoSpaceDN w:val="0"/>
              <w:adjustRightInd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lastRenderedPageBreak/>
              <w:t>oprogramowanie powinno odwzorowywać środowisko obsługi tj. interfejs operatora HMI, jakie zainstalowane jest na obrabiarce CNC,</w:t>
            </w:r>
          </w:p>
          <w:p w:rsidR="006B2DD5" w:rsidRPr="00261BE8" w:rsidRDefault="006B2DD5" w:rsidP="001A29BD">
            <w:pPr>
              <w:widowControl w:val="0"/>
              <w:numPr>
                <w:ilvl w:val="0"/>
                <w:numId w:val="40"/>
              </w:numPr>
              <w:tabs>
                <w:tab w:val="num" w:pos="340"/>
              </w:tabs>
              <w:suppressAutoHyphens w:val="0"/>
              <w:autoSpaceDE w:val="0"/>
              <w:autoSpaceDN w:val="0"/>
              <w:adjustRightInd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przy jego pomocy powinno być możliwe opracowanie programów korzystając z języka programowania DIN/ISO, a także przy użyciu cykli obróbczych, oraz graficznych funkcji wspomagania programowania,</w:t>
            </w:r>
          </w:p>
          <w:p w:rsidR="006B2DD5" w:rsidRPr="00261BE8" w:rsidRDefault="006B2DD5" w:rsidP="001A29BD">
            <w:pPr>
              <w:widowControl w:val="0"/>
              <w:numPr>
                <w:ilvl w:val="0"/>
                <w:numId w:val="40"/>
              </w:numPr>
              <w:tabs>
                <w:tab w:val="num" w:pos="340"/>
              </w:tabs>
              <w:suppressAutoHyphens w:val="0"/>
              <w:autoSpaceDE w:val="0"/>
              <w:autoSpaceDN w:val="0"/>
              <w:adjustRightInd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powinno umożliwiać kontrolę poprawności napisanego programu, oraz wykrywać kolizje narzędzia z obrabianym przedmiotem,</w:t>
            </w:r>
          </w:p>
          <w:p w:rsidR="006B2DD5" w:rsidRPr="00261BE8" w:rsidRDefault="006B2DD5" w:rsidP="001A29BD">
            <w:pPr>
              <w:widowControl w:val="0"/>
              <w:numPr>
                <w:ilvl w:val="0"/>
                <w:numId w:val="40"/>
              </w:numPr>
              <w:tabs>
                <w:tab w:val="num" w:pos="340"/>
              </w:tabs>
              <w:suppressAutoHyphens w:val="0"/>
              <w:autoSpaceDE w:val="0"/>
              <w:autoSpaceDN w:val="0"/>
              <w:adjustRightInd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oprogramowanie to, ma umożliwić pisanie programów, symulacje obróbki na komputerze, a także ich transmisję do obrabiarki,</w:t>
            </w:r>
          </w:p>
          <w:p w:rsidR="006B2DD5" w:rsidRPr="00261BE8" w:rsidRDefault="006B2DD5" w:rsidP="001A29BD">
            <w:pPr>
              <w:widowControl w:val="0"/>
              <w:numPr>
                <w:ilvl w:val="0"/>
                <w:numId w:val="40"/>
              </w:numPr>
              <w:tabs>
                <w:tab w:val="num" w:pos="340"/>
              </w:tabs>
              <w:suppressAutoHyphens w:val="0"/>
              <w:autoSpaceDE w:val="0"/>
              <w:autoSpaceDN w:val="0"/>
              <w:adjustRightInd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ze stanowiska nauczyciela umożliwia zadawanie zadań uczniom, rozpoznawanie problemów i kontrolę procesu rozwiązywania zadań,</w:t>
            </w:r>
          </w:p>
          <w:p w:rsidR="006B2DD5" w:rsidRPr="00261BE8" w:rsidRDefault="006B2DD5" w:rsidP="001A29BD">
            <w:pPr>
              <w:widowControl w:val="0"/>
              <w:numPr>
                <w:ilvl w:val="0"/>
                <w:numId w:val="40"/>
              </w:numPr>
              <w:tabs>
                <w:tab w:val="num" w:pos="340"/>
              </w:tabs>
              <w:suppressAutoHyphens w:val="0"/>
              <w:autoSpaceDE w:val="0"/>
              <w:autoSpaceDN w:val="0"/>
              <w:adjustRightInd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Polska wersja językowa menu, komunikatów dialogowych i pomocy.</w:t>
            </w:r>
          </w:p>
          <w:p w:rsidR="006B2DD5" w:rsidRPr="00261BE8" w:rsidRDefault="006B2DD5" w:rsidP="006B2DD5">
            <w:pPr>
              <w:ind w:left="35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Materiały dydaktyczne</w:t>
            </w:r>
          </w:p>
          <w:p w:rsidR="006B2DD5" w:rsidRPr="006B2DD5" w:rsidRDefault="006B2DD5" w:rsidP="001A29BD">
            <w:pPr>
              <w:pStyle w:val="Akapitzlist"/>
              <w:numPr>
                <w:ilvl w:val="0"/>
                <w:numId w:val="41"/>
              </w:numPr>
              <w:tabs>
                <w:tab w:val="clear" w:pos="720"/>
                <w:tab w:val="left" w:pos="710"/>
              </w:tabs>
              <w:suppressAutoHyphens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6B2DD5">
              <w:rPr>
                <w:rFonts w:ascii="Arial" w:hAnsi="Arial" w:cs="Arial"/>
                <w:sz w:val="22"/>
                <w:szCs w:val="22"/>
              </w:rPr>
              <w:t>komplet materiałów dydaktycznych w języku polskim do toczenia i frezowania w oparciu o sterowania zastosowane na obrabiarkach.</w:t>
            </w:r>
          </w:p>
        </w:tc>
        <w:tc>
          <w:tcPr>
            <w:tcW w:w="1554" w:type="dxa"/>
            <w:vAlign w:val="center"/>
          </w:tcPr>
          <w:p w:rsidR="002A52C0" w:rsidRPr="000C10A0" w:rsidRDefault="00DF717C" w:rsidP="00D342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</w:p>
        </w:tc>
      </w:tr>
      <w:tr w:rsidR="00DF717C" w:rsidRPr="000C10A0" w:rsidTr="00EA23E6">
        <w:trPr>
          <w:trHeight w:val="567"/>
        </w:trPr>
        <w:tc>
          <w:tcPr>
            <w:tcW w:w="704" w:type="dxa"/>
            <w:vAlign w:val="center"/>
          </w:tcPr>
          <w:p w:rsidR="00DF717C" w:rsidRPr="000C10A0" w:rsidRDefault="00DF717C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DF717C" w:rsidRPr="000C10A0" w:rsidRDefault="00DF717C" w:rsidP="008D0B3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Ekran projekcyjny,</w:t>
            </w:r>
          </w:p>
          <w:p w:rsidR="00DF717C" w:rsidRPr="00A30638" w:rsidRDefault="00DF717C" w:rsidP="008D0B30">
            <w:pPr>
              <w:pStyle w:val="Akapitzlist"/>
              <w:numPr>
                <w:ilvl w:val="0"/>
                <w:numId w:val="41"/>
              </w:numPr>
              <w:tabs>
                <w:tab w:val="clear" w:pos="720"/>
                <w:tab w:val="left" w:pos="710"/>
              </w:tabs>
              <w:rPr>
                <w:rFonts w:ascii="Arial" w:eastAsia="Calibri" w:hAnsi="Arial" w:cs="Arial"/>
              </w:rPr>
            </w:pPr>
            <w:r w:rsidRPr="00A30638">
              <w:rPr>
                <w:rFonts w:ascii="Arial" w:hAnsi="Arial" w:cs="Arial"/>
                <w:sz w:val="22"/>
                <w:szCs w:val="22"/>
              </w:rPr>
              <w:t>rozwijany elektrycznie, powierzchnia projekcyjna: matowa, biała, rozmiar powierzchni projekcyjnej: szerokość: min. 180 cm, wysokość: min. 135 cm, format: 4:3 lub 16:9, sterowanie: ręczne lub bezprzewodowe, mocowanie: ścienne lub sufitowe</w:t>
            </w:r>
          </w:p>
        </w:tc>
        <w:tc>
          <w:tcPr>
            <w:tcW w:w="1554" w:type="dxa"/>
            <w:vAlign w:val="center"/>
          </w:tcPr>
          <w:p w:rsidR="00DF717C" w:rsidRPr="000C10A0" w:rsidRDefault="00DF717C" w:rsidP="008D0B30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DF717C" w:rsidRPr="000C10A0" w:rsidTr="00EA23E6">
        <w:trPr>
          <w:trHeight w:val="567"/>
        </w:trPr>
        <w:tc>
          <w:tcPr>
            <w:tcW w:w="704" w:type="dxa"/>
            <w:vAlign w:val="center"/>
          </w:tcPr>
          <w:p w:rsidR="00DF717C" w:rsidRPr="000C10A0" w:rsidRDefault="00DF717C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DF717C" w:rsidRPr="00AC5929" w:rsidRDefault="00DF717C" w:rsidP="008D0B3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AC5929">
              <w:rPr>
                <w:rFonts w:ascii="Arial" w:hAnsi="Arial" w:cs="Arial"/>
                <w:b/>
                <w:sz w:val="22"/>
                <w:szCs w:val="22"/>
              </w:rPr>
              <w:t>zafy biurowe do przechowywania pomocy dydaktycznych i dokumentacji,</w:t>
            </w:r>
          </w:p>
          <w:p w:rsidR="00DF717C" w:rsidRDefault="00DF717C" w:rsidP="008D0B3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Witryna z szafka 1850x800x400mm,wykonana z płyty laminowanej 18mm.</w:t>
            </w:r>
          </w:p>
          <w:p w:rsidR="00DF717C" w:rsidRDefault="00DF717C" w:rsidP="008D0B3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Obrzeże PCV 2mm.</w:t>
            </w:r>
          </w:p>
          <w:p w:rsidR="00DF717C" w:rsidRDefault="00DF717C" w:rsidP="008D0B3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Metalowy uchwyt.</w:t>
            </w:r>
          </w:p>
          <w:p w:rsidR="00DF717C" w:rsidRDefault="00DF717C" w:rsidP="008D0B3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Zamykana na zamek z 2 kluczykami.</w:t>
            </w:r>
          </w:p>
          <w:p w:rsidR="00DF717C" w:rsidRDefault="00DF717C" w:rsidP="008D0B3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Posiada 5 przestrzeni na dokumenty. 3 górne części oszklone.</w:t>
            </w:r>
          </w:p>
          <w:p w:rsidR="00DF717C" w:rsidRPr="00AC5929" w:rsidRDefault="00DF717C" w:rsidP="008D0B3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Witryna posiada Certyfikat dopuszczający do użytkowania w jednostkach oświatowych.</w:t>
            </w:r>
          </w:p>
          <w:p w:rsidR="00DF717C" w:rsidRPr="000C10A0" w:rsidRDefault="00DF717C" w:rsidP="008D0B30">
            <w:pPr>
              <w:tabs>
                <w:tab w:val="left" w:pos="710"/>
              </w:tabs>
              <w:suppressAutoHyphens w:val="0"/>
              <w:ind w:left="426"/>
              <w:rPr>
                <w:rFonts w:ascii="Arial" w:eastAsia="Calibri" w:hAnsi="Arial" w:cs="Arial"/>
              </w:rPr>
            </w:pPr>
          </w:p>
        </w:tc>
        <w:tc>
          <w:tcPr>
            <w:tcW w:w="1554" w:type="dxa"/>
            <w:vAlign w:val="center"/>
          </w:tcPr>
          <w:p w:rsidR="00DF717C" w:rsidRPr="000C10A0" w:rsidRDefault="00DF717C" w:rsidP="008D0B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F717C" w:rsidRPr="000C10A0" w:rsidTr="00EA23E6">
        <w:trPr>
          <w:trHeight w:val="567"/>
        </w:trPr>
        <w:tc>
          <w:tcPr>
            <w:tcW w:w="704" w:type="dxa"/>
            <w:vAlign w:val="center"/>
          </w:tcPr>
          <w:p w:rsidR="00DF717C" w:rsidRPr="000C10A0" w:rsidRDefault="00DF717C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DF717C" w:rsidRPr="000C10A0" w:rsidRDefault="00DF717C" w:rsidP="008D0B30">
            <w:pPr>
              <w:suppressAutoHyphens w:val="0"/>
              <w:autoSpaceDE w:val="0"/>
              <w:autoSpaceDN w:val="0"/>
              <w:adjustRightInd w:val="0"/>
              <w:ind w:left="13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 xml:space="preserve">Tablica szkolna biała </w:t>
            </w:r>
            <w:proofErr w:type="spellStart"/>
            <w:r w:rsidRPr="000C10A0">
              <w:rPr>
                <w:rFonts w:ascii="Arial" w:hAnsi="Arial" w:cs="Arial"/>
                <w:b/>
                <w:sz w:val="22"/>
                <w:szCs w:val="22"/>
              </w:rPr>
              <w:t>suchościeralna</w:t>
            </w:r>
            <w:proofErr w:type="spellEnd"/>
            <w:r w:rsidRPr="000C10A0">
              <w:rPr>
                <w:rFonts w:ascii="Arial" w:hAnsi="Arial" w:cs="Arial"/>
                <w:b/>
                <w:sz w:val="22"/>
                <w:szCs w:val="22"/>
              </w:rPr>
              <w:t>,</w:t>
            </w:r>
          </w:p>
          <w:p w:rsidR="00DF717C" w:rsidRPr="000C10A0" w:rsidRDefault="00DF717C" w:rsidP="008D0B30">
            <w:pPr>
              <w:tabs>
                <w:tab w:val="left" w:pos="710"/>
              </w:tabs>
              <w:suppressAutoHyphens w:val="0"/>
              <w:ind w:left="426"/>
              <w:rPr>
                <w:rFonts w:ascii="Arial" w:eastAsia="Calibri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powierzchnia biała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suchościeralna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, magnetyczna o wymiarach co najmniej 240x120 cm</w:t>
            </w:r>
          </w:p>
        </w:tc>
        <w:tc>
          <w:tcPr>
            <w:tcW w:w="1554" w:type="dxa"/>
            <w:vAlign w:val="center"/>
          </w:tcPr>
          <w:p w:rsidR="00DF717C" w:rsidRPr="000C10A0" w:rsidRDefault="00DF717C" w:rsidP="008D0B30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DF717C" w:rsidRPr="000C10A0" w:rsidTr="00EA23E6">
        <w:trPr>
          <w:trHeight w:val="567"/>
        </w:trPr>
        <w:tc>
          <w:tcPr>
            <w:tcW w:w="704" w:type="dxa"/>
            <w:vAlign w:val="center"/>
          </w:tcPr>
          <w:p w:rsidR="00DF717C" w:rsidRPr="000C10A0" w:rsidRDefault="00DF717C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DF717C" w:rsidRPr="00800706" w:rsidRDefault="00DF717C" w:rsidP="009F47D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0706">
              <w:rPr>
                <w:rFonts w:ascii="Arial" w:hAnsi="Arial" w:cs="Arial"/>
                <w:sz w:val="22"/>
                <w:szCs w:val="22"/>
              </w:rPr>
              <w:t>Plansze, tabele tematyczne, wykresy, schematy dotyczące treści programowych kształtowania programowania i obsługi obrabiarek sterowanych numerycznie</w:t>
            </w:r>
          </w:p>
        </w:tc>
        <w:tc>
          <w:tcPr>
            <w:tcW w:w="1554" w:type="dxa"/>
            <w:vAlign w:val="center"/>
          </w:tcPr>
          <w:p w:rsidR="00DF717C" w:rsidRPr="000C10A0" w:rsidRDefault="00DF717C" w:rsidP="00D342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F717C" w:rsidRPr="000C10A0" w:rsidTr="00EA23E6">
        <w:trPr>
          <w:trHeight w:val="567"/>
        </w:trPr>
        <w:tc>
          <w:tcPr>
            <w:tcW w:w="704" w:type="dxa"/>
            <w:vAlign w:val="center"/>
          </w:tcPr>
          <w:p w:rsidR="00DF717C" w:rsidRPr="000C10A0" w:rsidRDefault="00DF717C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DF717C" w:rsidRPr="00800706" w:rsidRDefault="00DF717C" w:rsidP="009F47D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0706">
              <w:rPr>
                <w:rFonts w:ascii="Arial" w:hAnsi="Arial" w:cs="Arial"/>
                <w:sz w:val="22"/>
                <w:szCs w:val="22"/>
              </w:rPr>
              <w:t>Prezentacje wyjaśniające zasadę programowania obrabiarek sterowanych numerycznie</w:t>
            </w:r>
          </w:p>
        </w:tc>
        <w:tc>
          <w:tcPr>
            <w:tcW w:w="1554" w:type="dxa"/>
            <w:vAlign w:val="center"/>
          </w:tcPr>
          <w:p w:rsidR="00DF717C" w:rsidRPr="000C10A0" w:rsidRDefault="00DF717C" w:rsidP="00D342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F717C" w:rsidRPr="000C10A0" w:rsidTr="00EA23E6">
        <w:trPr>
          <w:trHeight w:val="567"/>
        </w:trPr>
        <w:tc>
          <w:tcPr>
            <w:tcW w:w="704" w:type="dxa"/>
            <w:vAlign w:val="center"/>
          </w:tcPr>
          <w:p w:rsidR="00DF717C" w:rsidRPr="000C10A0" w:rsidRDefault="00DF717C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DF717C" w:rsidRDefault="00DF717C" w:rsidP="00DF717C">
            <w:pPr>
              <w:tabs>
                <w:tab w:val="left" w:pos="710"/>
              </w:tabs>
              <w:suppressAutoHyphens w:val="0"/>
              <w:ind w:left="35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T</w:t>
            </w:r>
            <w:r w:rsidRPr="000C10A0">
              <w:rPr>
                <w:rFonts w:ascii="Arial" w:eastAsia="Calibri" w:hAnsi="Arial" w:cs="Arial"/>
                <w:b/>
                <w:sz w:val="22"/>
                <w:szCs w:val="22"/>
              </w:rPr>
              <w:t>okarka sterowana numerycznie min. w 2 osiach z kompletem wyposażenia</w:t>
            </w:r>
          </w:p>
          <w:p w:rsidR="00DF717C" w:rsidRPr="00261BE8" w:rsidRDefault="00DF717C" w:rsidP="00DF717C">
            <w:pPr>
              <w:numPr>
                <w:ilvl w:val="0"/>
                <w:numId w:val="40"/>
              </w:numPr>
              <w:suppressAutoHyphens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system sterowania SINUMERIC lub FANUC bądź systemy kompatybilne z możliwością programowania warsztatowego z nakładkami komunikacyjnymi i opisami poleceń w języku polskim,</w:t>
            </w:r>
          </w:p>
          <w:p w:rsidR="00DF717C" w:rsidRPr="00261BE8" w:rsidRDefault="00DF717C" w:rsidP="00DF717C">
            <w:pPr>
              <w:numPr>
                <w:ilvl w:val="0"/>
                <w:numId w:val="40"/>
              </w:numPr>
              <w:suppressAutoHyphens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 xml:space="preserve">gniazda USB, sieci komputerowej i karty pamięci z przodu </w:t>
            </w:r>
            <w:r w:rsidRPr="00261BE8">
              <w:rPr>
                <w:rFonts w:ascii="Arial" w:hAnsi="Arial" w:cs="Arial"/>
                <w:sz w:val="22"/>
                <w:szCs w:val="22"/>
              </w:rPr>
              <w:lastRenderedPageBreak/>
              <w:t>pulpitu,</w:t>
            </w:r>
          </w:p>
          <w:p w:rsidR="00DF717C" w:rsidRPr="00261BE8" w:rsidRDefault="00DF717C" w:rsidP="00DF717C">
            <w:pPr>
              <w:numPr>
                <w:ilvl w:val="0"/>
                <w:numId w:val="40"/>
              </w:numPr>
              <w:suppressAutoHyphens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elektroniczne kółko ręczne,</w:t>
            </w:r>
          </w:p>
          <w:p w:rsidR="00DF717C" w:rsidRPr="00261BE8" w:rsidRDefault="00DF717C" w:rsidP="00DF717C">
            <w:pPr>
              <w:numPr>
                <w:ilvl w:val="0"/>
                <w:numId w:val="40"/>
              </w:numPr>
              <w:suppressAutoHyphens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8-mio pozycyjna głowica narzędziowa z bezpośrednim mocowaniem narzędzi do toczenia zewnętrznego,</w:t>
            </w:r>
          </w:p>
          <w:p w:rsidR="00DF717C" w:rsidRPr="00261BE8" w:rsidRDefault="00DF717C" w:rsidP="00DF717C">
            <w:pPr>
              <w:numPr>
                <w:ilvl w:val="0"/>
                <w:numId w:val="40"/>
              </w:numPr>
              <w:suppressAutoHyphens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 xml:space="preserve">uchwyt tokarski 3 szczękowy ręczny o średnicy </w:t>
            </w:r>
            <w:smartTag w:uri="urn:schemas-microsoft-com:office:smarttags" w:element="metricconverter">
              <w:smartTagPr>
                <w:attr w:name="ProductID" w:val="160 mm"/>
              </w:smartTagPr>
              <w:r w:rsidRPr="00261BE8">
                <w:rPr>
                  <w:rFonts w:ascii="Arial" w:hAnsi="Arial" w:cs="Arial"/>
                  <w:sz w:val="22"/>
                  <w:szCs w:val="22"/>
                </w:rPr>
                <w:t>160 mm</w:t>
              </w:r>
            </w:smartTag>
            <w:r w:rsidRPr="00261BE8">
              <w:rPr>
                <w:rFonts w:ascii="Arial" w:hAnsi="Arial" w:cs="Arial"/>
                <w:sz w:val="22"/>
                <w:szCs w:val="22"/>
              </w:rPr>
              <w:t xml:space="preserve"> z 1 kompletem szczęk twardych i 1 kompletem szczęk miękkich, </w:t>
            </w:r>
          </w:p>
          <w:p w:rsidR="00DF717C" w:rsidRPr="00261BE8" w:rsidRDefault="00DF717C" w:rsidP="00DF717C">
            <w:pPr>
              <w:numPr>
                <w:ilvl w:val="0"/>
                <w:numId w:val="40"/>
              </w:numPr>
              <w:suppressAutoHyphens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układ chłodzenia z doprowadzeniem chłodzenia przez tarczę głowicy,</w:t>
            </w:r>
          </w:p>
          <w:p w:rsidR="00DF717C" w:rsidRPr="00261BE8" w:rsidRDefault="00DF717C" w:rsidP="00DF717C">
            <w:pPr>
              <w:numPr>
                <w:ilvl w:val="0"/>
                <w:numId w:val="40"/>
              </w:numPr>
              <w:suppressAutoHyphens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wózek na wióry,</w:t>
            </w:r>
          </w:p>
          <w:p w:rsidR="00DF717C" w:rsidRPr="00261BE8" w:rsidRDefault="00DF717C" w:rsidP="00DF717C">
            <w:pPr>
              <w:numPr>
                <w:ilvl w:val="0"/>
                <w:numId w:val="40"/>
              </w:numPr>
              <w:suppressAutoHyphens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instalacja oświetleniowa strefy obróbki,</w:t>
            </w:r>
          </w:p>
          <w:p w:rsidR="00DF717C" w:rsidRPr="00261BE8" w:rsidRDefault="00DF717C" w:rsidP="00DF717C">
            <w:pPr>
              <w:numPr>
                <w:ilvl w:val="0"/>
                <w:numId w:val="40"/>
              </w:numPr>
              <w:suppressAutoHyphens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kabina osłony przestrzeni roboczej oddzielona od korpusu obrabiarki i zawieszona na podkładkach wibroizolacyjnych,</w:t>
            </w:r>
          </w:p>
          <w:p w:rsidR="00DF717C" w:rsidRPr="00261BE8" w:rsidRDefault="00DF717C" w:rsidP="00DF717C">
            <w:pPr>
              <w:numPr>
                <w:ilvl w:val="0"/>
                <w:numId w:val="40"/>
              </w:numPr>
              <w:suppressAutoHyphens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 xml:space="preserve">zbiornik na chłodziwo </w:t>
            </w:r>
            <w:smartTag w:uri="urn:schemas-microsoft-com:office:smarttags" w:element="metricconverter">
              <w:smartTagPr>
                <w:attr w:name="ProductID" w:val="80 l"/>
              </w:smartTagPr>
              <w:r w:rsidRPr="00261BE8">
                <w:rPr>
                  <w:rFonts w:ascii="Arial" w:hAnsi="Arial" w:cs="Arial"/>
                  <w:sz w:val="22"/>
                  <w:szCs w:val="22"/>
                </w:rPr>
                <w:t>80 l</w:t>
              </w:r>
            </w:smartTag>
            <w:r w:rsidRPr="00261BE8">
              <w:rPr>
                <w:rFonts w:ascii="Arial" w:hAnsi="Arial" w:cs="Arial"/>
                <w:sz w:val="22"/>
                <w:szCs w:val="22"/>
              </w:rPr>
              <w:t xml:space="preserve"> zalany płynem do uruchomienia tokarki,</w:t>
            </w:r>
          </w:p>
          <w:p w:rsidR="00DF717C" w:rsidRPr="00261BE8" w:rsidRDefault="00DF717C" w:rsidP="00DF717C">
            <w:pPr>
              <w:numPr>
                <w:ilvl w:val="0"/>
                <w:numId w:val="40"/>
              </w:numPr>
              <w:suppressAutoHyphens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komplet kluczy obsługowych,</w:t>
            </w:r>
          </w:p>
          <w:p w:rsidR="00DF717C" w:rsidRPr="00261BE8" w:rsidRDefault="00DF717C" w:rsidP="00DF717C">
            <w:pPr>
              <w:numPr>
                <w:ilvl w:val="0"/>
                <w:numId w:val="40"/>
              </w:numPr>
              <w:suppressAutoHyphens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instrukcja użytkowania i programowania CNC w języku polskim,</w:t>
            </w:r>
          </w:p>
          <w:p w:rsidR="00DF717C" w:rsidRPr="00261BE8" w:rsidRDefault="00DF717C" w:rsidP="00DF717C">
            <w:pPr>
              <w:numPr>
                <w:ilvl w:val="0"/>
                <w:numId w:val="40"/>
              </w:numPr>
              <w:suppressAutoHyphens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 xml:space="preserve">parametry techniczne: największa średnica toczenia nad łożem 220 - </w:t>
            </w:r>
            <w:smartTag w:uri="urn:schemas-microsoft-com:office:smarttags" w:element="metricconverter">
              <w:smartTagPr>
                <w:attr w:name="ProductID" w:val="240 mm"/>
              </w:smartTagPr>
              <w:r w:rsidRPr="00261BE8">
                <w:rPr>
                  <w:rFonts w:ascii="Arial" w:hAnsi="Arial" w:cs="Arial"/>
                  <w:sz w:val="22"/>
                  <w:szCs w:val="22"/>
                </w:rPr>
                <w:t>240 mm</w:t>
              </w:r>
            </w:smartTag>
            <w:r w:rsidRPr="00261BE8">
              <w:rPr>
                <w:rFonts w:ascii="Arial" w:hAnsi="Arial" w:cs="Arial"/>
                <w:sz w:val="22"/>
                <w:szCs w:val="22"/>
              </w:rPr>
              <w:t xml:space="preserve">, największa średnica toczenia nad suportem poprzecznym 180 – </w:t>
            </w:r>
            <w:smartTag w:uri="urn:schemas-microsoft-com:office:smarttags" w:element="metricconverter">
              <w:smartTagPr>
                <w:attr w:name="ProductID" w:val="190 mm"/>
              </w:smartTagPr>
              <w:r w:rsidRPr="00261BE8">
                <w:rPr>
                  <w:rFonts w:ascii="Arial" w:hAnsi="Arial" w:cs="Arial"/>
                  <w:sz w:val="22"/>
                  <w:szCs w:val="22"/>
                </w:rPr>
                <w:t>190 mm</w:t>
              </w:r>
            </w:smartTag>
            <w:r w:rsidRPr="00261BE8">
              <w:rPr>
                <w:rFonts w:ascii="Arial" w:hAnsi="Arial" w:cs="Arial"/>
                <w:sz w:val="22"/>
                <w:szCs w:val="22"/>
              </w:rPr>
              <w:t xml:space="preserve">, największa długość toczenia 400 - </w:t>
            </w:r>
            <w:smartTag w:uri="urn:schemas-microsoft-com:office:smarttags" w:element="metricconverter">
              <w:smartTagPr>
                <w:attr w:name="ProductID" w:val="420 mm"/>
              </w:smartTagPr>
              <w:r w:rsidRPr="00261BE8">
                <w:rPr>
                  <w:rFonts w:ascii="Arial" w:hAnsi="Arial" w:cs="Arial"/>
                  <w:sz w:val="22"/>
                  <w:szCs w:val="22"/>
                </w:rPr>
                <w:t>420 mm</w:t>
              </w:r>
            </w:smartTag>
            <w:r w:rsidRPr="00261BE8">
              <w:rPr>
                <w:rFonts w:ascii="Arial" w:hAnsi="Arial" w:cs="Arial"/>
                <w:sz w:val="22"/>
                <w:szCs w:val="22"/>
              </w:rPr>
              <w:t xml:space="preserve">, średnica uchwytu – </w:t>
            </w:r>
            <w:smartTag w:uri="urn:schemas-microsoft-com:office:smarttags" w:element="metricconverter">
              <w:smartTagPr>
                <w:attr w:name="ProductID" w:val="160 mm"/>
              </w:smartTagPr>
              <w:r w:rsidRPr="00261BE8">
                <w:rPr>
                  <w:rFonts w:ascii="Arial" w:hAnsi="Arial" w:cs="Arial"/>
                  <w:sz w:val="22"/>
                  <w:szCs w:val="22"/>
                </w:rPr>
                <w:t>160 mm</w:t>
              </w:r>
            </w:smartTag>
            <w:r w:rsidRPr="00261BE8">
              <w:rPr>
                <w:rFonts w:ascii="Arial" w:hAnsi="Arial" w:cs="Arial"/>
                <w:sz w:val="22"/>
                <w:szCs w:val="22"/>
              </w:rPr>
              <w:t xml:space="preserve">, przelot wrzeciona – </w:t>
            </w:r>
            <w:smartTag w:uri="urn:schemas-microsoft-com:office:smarttags" w:element="metricconverter">
              <w:smartTagPr>
                <w:attr w:name="ProductID" w:val="42 mm"/>
              </w:smartTagPr>
              <w:r w:rsidRPr="00261BE8">
                <w:rPr>
                  <w:rFonts w:ascii="Arial" w:hAnsi="Arial" w:cs="Arial"/>
                  <w:sz w:val="22"/>
                  <w:szCs w:val="22"/>
                </w:rPr>
                <w:t>42 mm</w:t>
              </w:r>
            </w:smartTag>
            <w:r w:rsidRPr="00261BE8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DF717C" w:rsidRPr="00261BE8" w:rsidRDefault="00DF717C" w:rsidP="00DF717C">
            <w:pPr>
              <w:numPr>
                <w:ilvl w:val="0"/>
                <w:numId w:val="40"/>
              </w:numPr>
              <w:suppressAutoHyphens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 xml:space="preserve">zakres bezstopniowo regulowanych prędkości obrotowych wrzeciona 80 – 6000 </w:t>
            </w:r>
            <w:proofErr w:type="spellStart"/>
            <w:r w:rsidRPr="00261BE8">
              <w:rPr>
                <w:rFonts w:ascii="Arial" w:hAnsi="Arial" w:cs="Arial"/>
                <w:sz w:val="22"/>
                <w:szCs w:val="22"/>
              </w:rPr>
              <w:t>obr</w:t>
            </w:r>
            <w:proofErr w:type="spellEnd"/>
            <w:r w:rsidRPr="00261BE8">
              <w:rPr>
                <w:rFonts w:ascii="Arial" w:hAnsi="Arial" w:cs="Arial"/>
                <w:sz w:val="22"/>
                <w:szCs w:val="22"/>
              </w:rPr>
              <w:t>/min,</w:t>
            </w:r>
          </w:p>
          <w:p w:rsidR="00DF717C" w:rsidRPr="00261BE8" w:rsidRDefault="00DF717C" w:rsidP="00DF717C">
            <w:pPr>
              <w:numPr>
                <w:ilvl w:val="0"/>
                <w:numId w:val="40"/>
              </w:numPr>
              <w:suppressAutoHyphens w:val="0"/>
              <w:ind w:left="319" w:hanging="284"/>
              <w:rPr>
                <w:rFonts w:ascii="Arial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moc silnika napędu wrzeciona: przy 100% cyklu pracy - 5,5 KW, przy 60% cyklu pracy - 7,5 KW,</w:t>
            </w:r>
          </w:p>
          <w:p w:rsidR="00DF717C" w:rsidRPr="000C10A0" w:rsidRDefault="00DF717C" w:rsidP="00DF717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wyposażenie: oprawki, noże tokarskie, płytki, komplet wierteł, zestaw do gwintowania.</w:t>
            </w:r>
          </w:p>
        </w:tc>
        <w:tc>
          <w:tcPr>
            <w:tcW w:w="1554" w:type="dxa"/>
            <w:vAlign w:val="center"/>
          </w:tcPr>
          <w:p w:rsidR="00DF717C" w:rsidRPr="000C10A0" w:rsidRDefault="00DF717C" w:rsidP="00D342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</w:p>
        </w:tc>
      </w:tr>
      <w:tr w:rsidR="00800706" w:rsidRPr="000C10A0" w:rsidTr="00EA23E6">
        <w:trPr>
          <w:trHeight w:val="567"/>
        </w:trPr>
        <w:tc>
          <w:tcPr>
            <w:tcW w:w="704" w:type="dxa"/>
            <w:vAlign w:val="center"/>
          </w:tcPr>
          <w:p w:rsidR="00800706" w:rsidRPr="000C10A0" w:rsidRDefault="00800706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800706" w:rsidRDefault="00800706" w:rsidP="008D0B30">
            <w:pPr>
              <w:suppressAutoHyphens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8A3987">
              <w:rPr>
                <w:rFonts w:ascii="Arial" w:eastAsia="Calibri" w:hAnsi="Arial" w:cs="Arial"/>
                <w:b/>
                <w:sz w:val="22"/>
                <w:szCs w:val="22"/>
              </w:rPr>
              <w:t xml:space="preserve">promieniomierz </w:t>
            </w:r>
          </w:p>
          <w:p w:rsidR="00800706" w:rsidRPr="008A3987" w:rsidRDefault="00800706" w:rsidP="00800706">
            <w:pPr>
              <w:pStyle w:val="Akapitzlist"/>
              <w:numPr>
                <w:ilvl w:val="0"/>
                <w:numId w:val="41"/>
              </w:numPr>
              <w:suppressAutoHyphens w:val="0"/>
              <w:rPr>
                <w:rFonts w:ascii="Arial" w:eastAsia="Calibri" w:hAnsi="Arial" w:cs="Arial"/>
                <w:b/>
              </w:rPr>
            </w:pPr>
            <w:r w:rsidRPr="008A3987">
              <w:rPr>
                <w:rFonts w:ascii="Arial" w:hAnsi="Arial" w:cs="Arial"/>
                <w:sz w:val="22"/>
                <w:szCs w:val="22"/>
              </w:rPr>
              <w:t>R 7,5 do 15</w:t>
            </w:r>
          </w:p>
        </w:tc>
        <w:tc>
          <w:tcPr>
            <w:tcW w:w="1554" w:type="dxa"/>
            <w:vAlign w:val="center"/>
          </w:tcPr>
          <w:p w:rsidR="00800706" w:rsidRPr="000C10A0" w:rsidRDefault="00800706" w:rsidP="008D0B30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B76067" w:rsidRPr="000C10A0" w:rsidTr="00EA23E6">
        <w:trPr>
          <w:trHeight w:val="567"/>
        </w:trPr>
        <w:tc>
          <w:tcPr>
            <w:tcW w:w="704" w:type="dxa"/>
            <w:vAlign w:val="center"/>
          </w:tcPr>
          <w:p w:rsidR="00B76067" w:rsidRPr="000C10A0" w:rsidRDefault="00B76067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B76067" w:rsidRDefault="00B76067" w:rsidP="008D0B30">
            <w:pPr>
              <w:suppressAutoHyphens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8A3987">
              <w:rPr>
                <w:rFonts w:ascii="Arial" w:eastAsia="Calibri" w:hAnsi="Arial" w:cs="Arial"/>
                <w:b/>
                <w:sz w:val="22"/>
                <w:szCs w:val="22"/>
              </w:rPr>
              <w:t>głębokościomierz mikrometryczny,</w:t>
            </w:r>
          </w:p>
          <w:p w:rsidR="00B76067" w:rsidRPr="008A3987" w:rsidRDefault="00B76067" w:rsidP="008D0B30">
            <w:pPr>
              <w:pStyle w:val="Akapitzlist"/>
              <w:numPr>
                <w:ilvl w:val="0"/>
                <w:numId w:val="41"/>
              </w:numPr>
              <w:suppressAutoHyphens w:val="0"/>
              <w:rPr>
                <w:rFonts w:ascii="Arial" w:eastAsia="Calibri" w:hAnsi="Arial" w:cs="Arial"/>
                <w:b/>
              </w:rPr>
            </w:pPr>
            <w:r w:rsidRPr="008A3987">
              <w:rPr>
                <w:rFonts w:ascii="Arial" w:hAnsi="Arial" w:cs="Arial"/>
                <w:sz w:val="22"/>
                <w:szCs w:val="22"/>
              </w:rPr>
              <w:t xml:space="preserve">zakres pomiarowy: 0 – 100 mm, dokładność pomiaru: </w:t>
            </w:r>
            <w:r w:rsidRPr="008A3987">
              <w:rPr>
                <w:rFonts w:ascii="Arial" w:hAnsi="Arial" w:cs="Arial"/>
                <w:sz w:val="22"/>
                <w:szCs w:val="22"/>
              </w:rPr>
              <w:br/>
              <w:t>0,01 mm</w:t>
            </w:r>
          </w:p>
        </w:tc>
        <w:tc>
          <w:tcPr>
            <w:tcW w:w="1554" w:type="dxa"/>
            <w:vAlign w:val="center"/>
          </w:tcPr>
          <w:p w:rsidR="00B76067" w:rsidRPr="000C10A0" w:rsidRDefault="00B76067" w:rsidP="008D0B30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B76067" w:rsidRPr="000C10A0" w:rsidTr="00EA23E6">
        <w:trPr>
          <w:trHeight w:val="567"/>
        </w:trPr>
        <w:tc>
          <w:tcPr>
            <w:tcW w:w="704" w:type="dxa"/>
            <w:vAlign w:val="center"/>
          </w:tcPr>
          <w:p w:rsidR="00B76067" w:rsidRPr="000C10A0" w:rsidRDefault="00B76067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B76067" w:rsidRDefault="00B76067" w:rsidP="008D0B30">
            <w:pPr>
              <w:suppressAutoHyphens w:val="0"/>
              <w:rPr>
                <w:rFonts w:ascii="Arial" w:eastAsia="Calibri" w:hAnsi="Arial" w:cs="Arial"/>
                <w:sz w:val="22"/>
                <w:szCs w:val="22"/>
              </w:rPr>
            </w:pPr>
            <w:r w:rsidRPr="00B17588">
              <w:rPr>
                <w:rFonts w:ascii="Arial" w:eastAsia="Calibri" w:hAnsi="Arial" w:cs="Arial"/>
                <w:b/>
                <w:sz w:val="22"/>
                <w:szCs w:val="22"/>
              </w:rPr>
              <w:t xml:space="preserve">wysokościomierz </w:t>
            </w:r>
            <w:proofErr w:type="spellStart"/>
            <w:r w:rsidRPr="00B17588">
              <w:rPr>
                <w:rFonts w:ascii="Arial" w:eastAsia="Calibri" w:hAnsi="Arial" w:cs="Arial"/>
                <w:b/>
                <w:sz w:val="22"/>
                <w:szCs w:val="22"/>
              </w:rPr>
              <w:t>suwmiarkowy</w:t>
            </w:r>
            <w:proofErr w:type="spellEnd"/>
            <w:r w:rsidRPr="000C10A0">
              <w:rPr>
                <w:rFonts w:ascii="Arial" w:eastAsia="Calibri" w:hAnsi="Arial" w:cs="Arial"/>
                <w:sz w:val="22"/>
                <w:szCs w:val="22"/>
              </w:rPr>
              <w:t>,</w:t>
            </w:r>
          </w:p>
          <w:p w:rsidR="00B76067" w:rsidRPr="00B76067" w:rsidRDefault="00B76067" w:rsidP="00B76067">
            <w:pPr>
              <w:pStyle w:val="Default"/>
              <w:numPr>
                <w:ilvl w:val="0"/>
                <w:numId w:val="41"/>
              </w:numPr>
              <w:rPr>
                <w:color w:val="auto"/>
              </w:rPr>
            </w:pPr>
            <w:r w:rsidRPr="00B76067">
              <w:rPr>
                <w:color w:val="auto"/>
                <w:sz w:val="22"/>
                <w:szCs w:val="22"/>
              </w:rPr>
              <w:t xml:space="preserve">L=450/0,02 mm, z odczytem analogowym </w:t>
            </w:r>
          </w:p>
          <w:p w:rsidR="00B76067" w:rsidRPr="00B76067" w:rsidRDefault="00B76067" w:rsidP="00B76067">
            <w:pPr>
              <w:pStyle w:val="Default"/>
              <w:numPr>
                <w:ilvl w:val="0"/>
                <w:numId w:val="41"/>
              </w:numPr>
              <w:rPr>
                <w:color w:val="auto"/>
              </w:rPr>
            </w:pPr>
            <w:r w:rsidRPr="00B76067">
              <w:rPr>
                <w:color w:val="auto"/>
                <w:sz w:val="22"/>
                <w:szCs w:val="22"/>
              </w:rPr>
              <w:t xml:space="preserve">L=450/0,02 mm, z odczytem </w:t>
            </w:r>
            <w:r>
              <w:rPr>
                <w:color w:val="auto"/>
                <w:sz w:val="22"/>
                <w:szCs w:val="22"/>
              </w:rPr>
              <w:t>cyfrowym</w:t>
            </w:r>
          </w:p>
          <w:p w:rsidR="00B76067" w:rsidRPr="000C10A0" w:rsidRDefault="00B76067" w:rsidP="00B76067">
            <w:pPr>
              <w:pStyle w:val="Default"/>
              <w:ind w:left="360"/>
              <w:rPr>
                <w:rFonts w:ascii="Arial" w:eastAsia="Calibri" w:hAnsi="Arial" w:cs="Arial"/>
              </w:rPr>
            </w:pPr>
          </w:p>
        </w:tc>
        <w:tc>
          <w:tcPr>
            <w:tcW w:w="1554" w:type="dxa"/>
            <w:vAlign w:val="center"/>
          </w:tcPr>
          <w:p w:rsidR="00B76067" w:rsidRDefault="00B76067" w:rsidP="008D0B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B76067" w:rsidRPr="000C10A0" w:rsidRDefault="00B76067" w:rsidP="008D0B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B76067" w:rsidRPr="000C10A0" w:rsidTr="00EA23E6">
        <w:trPr>
          <w:trHeight w:val="567"/>
        </w:trPr>
        <w:tc>
          <w:tcPr>
            <w:tcW w:w="704" w:type="dxa"/>
            <w:vAlign w:val="center"/>
          </w:tcPr>
          <w:p w:rsidR="00B76067" w:rsidRPr="000C10A0" w:rsidRDefault="00B76067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B76067" w:rsidRDefault="00B76067" w:rsidP="008D0B30">
            <w:pPr>
              <w:suppressAutoHyphens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8A3987">
              <w:rPr>
                <w:rFonts w:ascii="Arial" w:eastAsia="Calibri" w:hAnsi="Arial" w:cs="Arial"/>
                <w:b/>
                <w:sz w:val="22"/>
                <w:szCs w:val="22"/>
              </w:rPr>
              <w:t>średnicówka mikrometryczna,</w:t>
            </w:r>
          </w:p>
          <w:p w:rsidR="00B76067" w:rsidRPr="008A3987" w:rsidRDefault="00B76067" w:rsidP="008D0B30">
            <w:pPr>
              <w:pStyle w:val="Akapitzlist"/>
              <w:numPr>
                <w:ilvl w:val="0"/>
                <w:numId w:val="41"/>
              </w:numPr>
              <w:suppressAutoHyphens w:val="0"/>
              <w:rPr>
                <w:rFonts w:ascii="Arial" w:eastAsia="Calibri" w:hAnsi="Arial" w:cs="Arial"/>
                <w:b/>
              </w:rPr>
            </w:pPr>
            <w:r w:rsidRPr="008A3987">
              <w:rPr>
                <w:rFonts w:ascii="Arial" w:hAnsi="Arial" w:cs="Arial"/>
                <w:sz w:val="22"/>
                <w:szCs w:val="22"/>
              </w:rPr>
              <w:t>mikrometryczna, czujnikowa</w:t>
            </w:r>
          </w:p>
        </w:tc>
        <w:tc>
          <w:tcPr>
            <w:tcW w:w="1554" w:type="dxa"/>
            <w:vAlign w:val="center"/>
          </w:tcPr>
          <w:p w:rsidR="00B76067" w:rsidRPr="000C10A0" w:rsidRDefault="00B76067" w:rsidP="008D0B30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B76067" w:rsidRPr="000C10A0" w:rsidTr="00EA23E6">
        <w:trPr>
          <w:trHeight w:val="567"/>
        </w:trPr>
        <w:tc>
          <w:tcPr>
            <w:tcW w:w="704" w:type="dxa"/>
            <w:vAlign w:val="center"/>
          </w:tcPr>
          <w:p w:rsidR="00B76067" w:rsidRPr="000C10A0" w:rsidRDefault="00B76067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B76067" w:rsidRDefault="00B76067" w:rsidP="008D0B30">
            <w:pPr>
              <w:suppressAutoHyphens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B17588">
              <w:rPr>
                <w:rFonts w:ascii="Arial" w:eastAsia="Calibri" w:hAnsi="Arial" w:cs="Arial"/>
                <w:b/>
                <w:sz w:val="22"/>
                <w:szCs w:val="22"/>
              </w:rPr>
              <w:t>czujnik zegarowy z podstawą,</w:t>
            </w:r>
          </w:p>
          <w:p w:rsidR="00B76067" w:rsidRPr="00B17588" w:rsidRDefault="00B76067" w:rsidP="008D0B30">
            <w:pPr>
              <w:pStyle w:val="Akapitzlist"/>
              <w:numPr>
                <w:ilvl w:val="0"/>
                <w:numId w:val="41"/>
              </w:numPr>
              <w:suppressAutoHyphens w:val="0"/>
              <w:rPr>
                <w:rFonts w:ascii="Arial" w:eastAsia="Calibri" w:hAnsi="Arial" w:cs="Arial"/>
                <w:b/>
              </w:rPr>
            </w:pPr>
            <w:r w:rsidRPr="00B17588">
              <w:rPr>
                <w:rFonts w:ascii="Arial" w:hAnsi="Arial" w:cs="Arial"/>
                <w:sz w:val="22"/>
                <w:szCs w:val="22"/>
              </w:rPr>
              <w:t>zakres pomiarowy 0 – 50 mm, dokładność 0,01 mm</w:t>
            </w:r>
          </w:p>
        </w:tc>
        <w:tc>
          <w:tcPr>
            <w:tcW w:w="1554" w:type="dxa"/>
            <w:vAlign w:val="center"/>
          </w:tcPr>
          <w:p w:rsidR="00B76067" w:rsidRPr="000C10A0" w:rsidRDefault="00B76067" w:rsidP="008D0B30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B76067" w:rsidRPr="000C10A0" w:rsidTr="00EA23E6">
        <w:trPr>
          <w:trHeight w:val="567"/>
        </w:trPr>
        <w:tc>
          <w:tcPr>
            <w:tcW w:w="704" w:type="dxa"/>
            <w:vAlign w:val="center"/>
          </w:tcPr>
          <w:p w:rsidR="00B76067" w:rsidRPr="000C10A0" w:rsidRDefault="00B76067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B76067" w:rsidRDefault="00B76067" w:rsidP="008D0B30">
            <w:pPr>
              <w:suppressAutoHyphens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S</w:t>
            </w:r>
            <w:r w:rsidRPr="00B17588">
              <w:rPr>
                <w:rFonts w:ascii="Arial" w:eastAsia="Calibri" w:hAnsi="Arial" w:cs="Arial"/>
                <w:b/>
                <w:sz w:val="22"/>
                <w:szCs w:val="22"/>
              </w:rPr>
              <w:t>uwmiarka uniwersalna</w:t>
            </w:r>
          </w:p>
          <w:p w:rsidR="00B76067" w:rsidRPr="009F47DA" w:rsidRDefault="00B76067" w:rsidP="00B76067">
            <w:pPr>
              <w:numPr>
                <w:ilvl w:val="0"/>
                <w:numId w:val="41"/>
              </w:numPr>
              <w:suppressAutoHyphens w:val="0"/>
              <w:rPr>
                <w:rFonts w:ascii="Arial" w:eastAsia="Calibri" w:hAnsi="Arial" w:cs="Arial"/>
                <w:b/>
              </w:rPr>
            </w:pPr>
            <w:r w:rsidRPr="00B76067">
              <w:rPr>
                <w:rFonts w:ascii="Arial" w:hAnsi="Arial" w:cs="Arial"/>
                <w:sz w:val="22"/>
                <w:szCs w:val="22"/>
              </w:rPr>
              <w:t xml:space="preserve">z dokładnością 0,1, 0,05, 0,02 </w:t>
            </w:r>
          </w:p>
        </w:tc>
        <w:tc>
          <w:tcPr>
            <w:tcW w:w="1554" w:type="dxa"/>
            <w:vAlign w:val="center"/>
          </w:tcPr>
          <w:p w:rsidR="00B76067" w:rsidRPr="000C10A0" w:rsidRDefault="00B76067" w:rsidP="008D0B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20DEE" w:rsidRPr="000C10A0" w:rsidTr="00EA23E6">
        <w:trPr>
          <w:trHeight w:val="567"/>
        </w:trPr>
        <w:tc>
          <w:tcPr>
            <w:tcW w:w="704" w:type="dxa"/>
            <w:vAlign w:val="center"/>
          </w:tcPr>
          <w:p w:rsidR="00320DEE" w:rsidRPr="000C10A0" w:rsidRDefault="00320DEE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20DEE" w:rsidRDefault="00320DEE" w:rsidP="008D0B30">
            <w:pPr>
              <w:suppressAutoHyphens w:val="0"/>
              <w:rPr>
                <w:rFonts w:ascii="Arial" w:eastAsia="Calibri" w:hAnsi="Arial" w:cs="Arial"/>
                <w:sz w:val="22"/>
                <w:szCs w:val="22"/>
              </w:rPr>
            </w:pPr>
            <w:r w:rsidRPr="00B17588">
              <w:rPr>
                <w:rFonts w:ascii="Arial" w:hAnsi="Arial" w:cs="Arial"/>
                <w:b/>
                <w:sz w:val="22"/>
                <w:szCs w:val="22"/>
              </w:rPr>
              <w:t>Mikrometry do pomiarów zewnętrznych</w:t>
            </w:r>
            <w:r w:rsidRPr="000C10A0">
              <w:rPr>
                <w:rFonts w:ascii="Arial" w:eastAsia="Calibri" w:hAnsi="Arial" w:cs="Arial"/>
                <w:sz w:val="22"/>
                <w:szCs w:val="22"/>
              </w:rPr>
              <w:t>,</w:t>
            </w:r>
          </w:p>
          <w:p w:rsidR="00320DEE" w:rsidRPr="00B17588" w:rsidRDefault="00320DEE" w:rsidP="008D0B30">
            <w:pPr>
              <w:pStyle w:val="Akapitzlist"/>
              <w:numPr>
                <w:ilvl w:val="0"/>
                <w:numId w:val="41"/>
              </w:numPr>
              <w:suppressAutoHyphens w:val="0"/>
              <w:rPr>
                <w:rFonts w:ascii="Arial" w:eastAsia="Calibri" w:hAnsi="Arial" w:cs="Arial"/>
              </w:rPr>
            </w:pPr>
            <w:r w:rsidRPr="00B17588">
              <w:rPr>
                <w:rFonts w:ascii="Arial" w:hAnsi="Arial" w:cs="Arial"/>
                <w:sz w:val="22"/>
                <w:szCs w:val="22"/>
              </w:rPr>
              <w:t>mikrometry do pomiarów wewnętrznych o zakresie pomiarowym (0-25 mm/0,01 mm; 25 mm-50 mm/0,01; 50-100 mm/0,01)</w:t>
            </w:r>
          </w:p>
        </w:tc>
        <w:tc>
          <w:tcPr>
            <w:tcW w:w="1554" w:type="dxa"/>
            <w:vAlign w:val="center"/>
          </w:tcPr>
          <w:p w:rsidR="00320DEE" w:rsidRPr="000C10A0" w:rsidRDefault="00320DEE" w:rsidP="008D0B30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320DEE" w:rsidRPr="000C10A0" w:rsidTr="00EA23E6">
        <w:trPr>
          <w:trHeight w:val="567"/>
        </w:trPr>
        <w:tc>
          <w:tcPr>
            <w:tcW w:w="704" w:type="dxa"/>
            <w:vAlign w:val="center"/>
          </w:tcPr>
          <w:p w:rsidR="00320DEE" w:rsidRPr="000C10A0" w:rsidRDefault="00320DEE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20DEE" w:rsidRDefault="00320DEE" w:rsidP="008D0B30">
            <w:pPr>
              <w:suppressAutoHyphens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S</w:t>
            </w:r>
            <w:r w:rsidRPr="00B17588">
              <w:rPr>
                <w:rFonts w:ascii="Arial" w:eastAsia="Calibri" w:hAnsi="Arial" w:cs="Arial"/>
                <w:b/>
                <w:sz w:val="22"/>
                <w:szCs w:val="22"/>
              </w:rPr>
              <w:t xml:space="preserve">uwmiarka </w:t>
            </w:r>
          </w:p>
          <w:p w:rsidR="00320DEE" w:rsidRPr="009F47DA" w:rsidRDefault="00320DEE" w:rsidP="00320DEE">
            <w:pPr>
              <w:numPr>
                <w:ilvl w:val="0"/>
                <w:numId w:val="41"/>
              </w:numPr>
              <w:suppressAutoHyphens w:val="0"/>
              <w:rPr>
                <w:rFonts w:ascii="Arial" w:eastAsia="Calibri" w:hAnsi="Arial" w:cs="Arial"/>
                <w:b/>
              </w:rPr>
            </w:pPr>
            <w:r w:rsidRPr="00B76067">
              <w:rPr>
                <w:rFonts w:ascii="Arial" w:hAnsi="Arial" w:cs="Arial"/>
                <w:sz w:val="22"/>
                <w:szCs w:val="22"/>
              </w:rPr>
              <w:t xml:space="preserve">z </w:t>
            </w:r>
            <w:r>
              <w:rPr>
                <w:rFonts w:ascii="Arial" w:hAnsi="Arial" w:cs="Arial"/>
                <w:sz w:val="22"/>
                <w:szCs w:val="22"/>
              </w:rPr>
              <w:t>odczytem elektronicznym</w:t>
            </w:r>
          </w:p>
        </w:tc>
        <w:tc>
          <w:tcPr>
            <w:tcW w:w="1554" w:type="dxa"/>
            <w:vAlign w:val="center"/>
          </w:tcPr>
          <w:p w:rsidR="00320DEE" w:rsidRPr="000C10A0" w:rsidRDefault="00320DEE" w:rsidP="008D0B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20DEE" w:rsidRPr="000C10A0" w:rsidTr="00EA23E6">
        <w:trPr>
          <w:trHeight w:val="567"/>
        </w:trPr>
        <w:tc>
          <w:tcPr>
            <w:tcW w:w="704" w:type="dxa"/>
            <w:vAlign w:val="center"/>
          </w:tcPr>
          <w:p w:rsidR="00320DEE" w:rsidRPr="000C10A0" w:rsidRDefault="00320DEE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20DEE" w:rsidRDefault="00320DEE" w:rsidP="008D0B30">
            <w:pPr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 w:rsidRPr="00B17588">
              <w:rPr>
                <w:rFonts w:ascii="Arial" w:hAnsi="Arial" w:cs="Arial"/>
                <w:b/>
                <w:sz w:val="22"/>
                <w:szCs w:val="22"/>
              </w:rPr>
              <w:t>Mik</w:t>
            </w:r>
            <w:r>
              <w:rPr>
                <w:rFonts w:ascii="Arial" w:hAnsi="Arial" w:cs="Arial"/>
                <w:b/>
                <w:sz w:val="22"/>
                <w:szCs w:val="22"/>
              </w:rPr>
              <w:t>rometry do pomiarów wewnętrznych z odczytem elektronicznym</w:t>
            </w:r>
          </w:p>
          <w:p w:rsidR="00320DEE" w:rsidRDefault="00320DEE" w:rsidP="008D0B30">
            <w:pPr>
              <w:suppressAutoHyphens w:val="0"/>
              <w:rPr>
                <w:rFonts w:ascii="Arial" w:eastAsia="Calibri" w:hAnsi="Arial" w:cs="Arial"/>
                <w:sz w:val="22"/>
                <w:szCs w:val="22"/>
              </w:rPr>
            </w:pPr>
            <w:r w:rsidRPr="00261BE8">
              <w:rPr>
                <w:rFonts w:ascii="Arial" w:hAnsi="Arial" w:cs="Arial"/>
                <w:sz w:val="22"/>
                <w:szCs w:val="22"/>
              </w:rPr>
              <w:t>mikrometry wewnętrzne z zakresem pomiaru od 5-30 mm do 75-100 mm</w:t>
            </w:r>
          </w:p>
          <w:p w:rsidR="00320DEE" w:rsidRPr="000C10A0" w:rsidRDefault="00320DEE" w:rsidP="008D0B30">
            <w:pPr>
              <w:suppressAutoHyphens w:val="0"/>
              <w:ind w:left="710"/>
              <w:rPr>
                <w:rFonts w:ascii="Arial" w:eastAsia="Calibri" w:hAnsi="Arial" w:cs="Arial"/>
              </w:rPr>
            </w:pPr>
          </w:p>
        </w:tc>
        <w:tc>
          <w:tcPr>
            <w:tcW w:w="1554" w:type="dxa"/>
            <w:vAlign w:val="center"/>
          </w:tcPr>
          <w:p w:rsidR="00320DEE" w:rsidRPr="000C10A0" w:rsidRDefault="00320DEE" w:rsidP="008D0B30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320DEE" w:rsidRPr="000C10A0" w:rsidTr="00EA23E6">
        <w:trPr>
          <w:trHeight w:val="567"/>
        </w:trPr>
        <w:tc>
          <w:tcPr>
            <w:tcW w:w="704" w:type="dxa"/>
            <w:vAlign w:val="center"/>
          </w:tcPr>
          <w:p w:rsidR="00320DEE" w:rsidRPr="000C10A0" w:rsidRDefault="00320DEE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20DEE" w:rsidRPr="006226DE" w:rsidRDefault="00320DEE" w:rsidP="006226DE">
            <w:pPr>
              <w:tabs>
                <w:tab w:val="left" w:pos="710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Wzorce chropowatości</w:t>
            </w:r>
          </w:p>
        </w:tc>
        <w:tc>
          <w:tcPr>
            <w:tcW w:w="1554" w:type="dxa"/>
            <w:vAlign w:val="center"/>
          </w:tcPr>
          <w:p w:rsidR="00320DEE" w:rsidRPr="000C10A0" w:rsidRDefault="00320DEE" w:rsidP="00D342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20DEE" w:rsidRPr="000C10A0" w:rsidTr="00EA23E6">
        <w:trPr>
          <w:trHeight w:val="567"/>
        </w:trPr>
        <w:tc>
          <w:tcPr>
            <w:tcW w:w="704" w:type="dxa"/>
            <w:vAlign w:val="center"/>
          </w:tcPr>
          <w:p w:rsidR="00320DEE" w:rsidRPr="000C10A0" w:rsidRDefault="00320DEE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20DEE" w:rsidRPr="000C10A0" w:rsidRDefault="00320DEE" w:rsidP="00320DEE">
            <w:pPr>
              <w:suppressAutoHyphens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Instrukcje programowania</w:t>
            </w:r>
          </w:p>
        </w:tc>
        <w:tc>
          <w:tcPr>
            <w:tcW w:w="1554" w:type="dxa"/>
            <w:vAlign w:val="center"/>
          </w:tcPr>
          <w:p w:rsidR="00320DEE" w:rsidRPr="000C10A0" w:rsidRDefault="00320DEE" w:rsidP="008D0B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320DEE" w:rsidRPr="000C10A0" w:rsidTr="00EA23E6">
        <w:trPr>
          <w:trHeight w:val="567"/>
        </w:trPr>
        <w:tc>
          <w:tcPr>
            <w:tcW w:w="704" w:type="dxa"/>
            <w:vAlign w:val="center"/>
          </w:tcPr>
          <w:p w:rsidR="00320DEE" w:rsidRPr="000C10A0" w:rsidRDefault="00320DEE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20DEE" w:rsidRPr="00320DEE" w:rsidRDefault="00320DEE" w:rsidP="006226DE">
            <w:pPr>
              <w:tabs>
                <w:tab w:val="left" w:pos="710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20DEE">
              <w:rPr>
                <w:rFonts w:ascii="Arial" w:hAnsi="Arial" w:cs="Arial"/>
                <w:sz w:val="22"/>
                <w:szCs w:val="22"/>
              </w:rPr>
              <w:t>Instrukcje diagnostyczne</w:t>
            </w:r>
          </w:p>
        </w:tc>
        <w:tc>
          <w:tcPr>
            <w:tcW w:w="1554" w:type="dxa"/>
            <w:vAlign w:val="center"/>
          </w:tcPr>
          <w:p w:rsidR="00320DEE" w:rsidRPr="000C10A0" w:rsidRDefault="00320DEE" w:rsidP="00D342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320DEE" w:rsidRPr="000C10A0" w:rsidTr="001F78D3">
        <w:trPr>
          <w:trHeight w:val="567"/>
        </w:trPr>
        <w:tc>
          <w:tcPr>
            <w:tcW w:w="704" w:type="dxa"/>
            <w:vAlign w:val="center"/>
          </w:tcPr>
          <w:p w:rsidR="00320DEE" w:rsidRPr="000C10A0" w:rsidRDefault="00320DEE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20DEE" w:rsidRPr="000C10A0" w:rsidRDefault="00320DEE" w:rsidP="00320DEE">
            <w:pPr>
              <w:suppressAutoHyphens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D</w:t>
            </w:r>
            <w:r w:rsidRPr="000C10A0">
              <w:rPr>
                <w:rFonts w:ascii="Arial" w:eastAsia="Calibri" w:hAnsi="Arial" w:cs="Arial"/>
                <w:sz w:val="22"/>
                <w:szCs w:val="22"/>
              </w:rPr>
              <w:t xml:space="preserve">okumentacja </w:t>
            </w:r>
            <w:r>
              <w:rPr>
                <w:rFonts w:ascii="Arial" w:eastAsia="Calibri" w:hAnsi="Arial" w:cs="Arial"/>
                <w:sz w:val="22"/>
                <w:szCs w:val="22"/>
              </w:rPr>
              <w:t>techniczno-ruchowa obrabiarek</w:t>
            </w:r>
          </w:p>
        </w:tc>
        <w:tc>
          <w:tcPr>
            <w:tcW w:w="1554" w:type="dxa"/>
          </w:tcPr>
          <w:p w:rsidR="00320DEE" w:rsidRPr="000C10A0" w:rsidRDefault="00320DEE" w:rsidP="008D0B30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6</w:t>
            </w:r>
          </w:p>
        </w:tc>
      </w:tr>
      <w:tr w:rsidR="00320DEE" w:rsidRPr="000C10A0" w:rsidTr="00694C6F">
        <w:trPr>
          <w:trHeight w:val="567"/>
        </w:trPr>
        <w:tc>
          <w:tcPr>
            <w:tcW w:w="704" w:type="dxa"/>
            <w:vAlign w:val="center"/>
          </w:tcPr>
          <w:p w:rsidR="00320DEE" w:rsidRPr="000C10A0" w:rsidRDefault="00320DEE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20DEE" w:rsidRPr="000C10A0" w:rsidRDefault="00320DEE" w:rsidP="00320DEE">
            <w:pPr>
              <w:suppressAutoHyphens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Instrukcje stanowiskowe</w:t>
            </w:r>
          </w:p>
        </w:tc>
        <w:tc>
          <w:tcPr>
            <w:tcW w:w="1554" w:type="dxa"/>
          </w:tcPr>
          <w:p w:rsidR="00320DEE" w:rsidRPr="000C10A0" w:rsidRDefault="00320DEE" w:rsidP="008D0B30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6</w:t>
            </w:r>
          </w:p>
        </w:tc>
      </w:tr>
      <w:tr w:rsidR="00320DEE" w:rsidRPr="000C10A0" w:rsidTr="00EA23E6">
        <w:trPr>
          <w:trHeight w:val="567"/>
        </w:trPr>
        <w:tc>
          <w:tcPr>
            <w:tcW w:w="704" w:type="dxa"/>
            <w:vAlign w:val="center"/>
          </w:tcPr>
          <w:p w:rsidR="00320DEE" w:rsidRPr="000C10A0" w:rsidRDefault="00320DEE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20DEE" w:rsidRPr="00320DEE" w:rsidRDefault="00320DEE" w:rsidP="006226DE">
            <w:pPr>
              <w:tabs>
                <w:tab w:val="left" w:pos="710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20DEE">
              <w:rPr>
                <w:rFonts w:ascii="Arial" w:hAnsi="Arial" w:cs="Arial"/>
                <w:sz w:val="22"/>
                <w:szCs w:val="22"/>
              </w:rPr>
              <w:t>Katalogi uchwytów i przyrządów, oprawek narzędziowych, narzędzi skrawających</w:t>
            </w:r>
          </w:p>
        </w:tc>
        <w:tc>
          <w:tcPr>
            <w:tcW w:w="1554" w:type="dxa"/>
            <w:vAlign w:val="center"/>
          </w:tcPr>
          <w:p w:rsidR="00320DEE" w:rsidRPr="000C10A0" w:rsidRDefault="009B78D4" w:rsidP="00D342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9B78D4" w:rsidRPr="000C10A0" w:rsidTr="009653E9">
        <w:trPr>
          <w:trHeight w:val="567"/>
        </w:trPr>
        <w:tc>
          <w:tcPr>
            <w:tcW w:w="704" w:type="dxa"/>
            <w:vAlign w:val="center"/>
          </w:tcPr>
          <w:p w:rsidR="009B78D4" w:rsidRPr="000C10A0" w:rsidRDefault="009B78D4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B78D4" w:rsidRPr="000C10A0" w:rsidRDefault="009B78D4" w:rsidP="009B78D4">
            <w:pPr>
              <w:suppressAutoHyphens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N</w:t>
            </w:r>
            <w:r w:rsidRPr="000C10A0">
              <w:rPr>
                <w:rFonts w:ascii="Arial" w:eastAsia="Calibri" w:hAnsi="Arial" w:cs="Arial"/>
                <w:sz w:val="22"/>
                <w:szCs w:val="22"/>
              </w:rPr>
              <w:t>ormy dotyczące obróbki skrawaniem,</w:t>
            </w:r>
          </w:p>
        </w:tc>
        <w:tc>
          <w:tcPr>
            <w:tcW w:w="1554" w:type="dxa"/>
          </w:tcPr>
          <w:p w:rsidR="009B78D4" w:rsidRPr="000C10A0" w:rsidRDefault="009B78D4" w:rsidP="008D0B30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6</w:t>
            </w:r>
          </w:p>
        </w:tc>
      </w:tr>
      <w:tr w:rsidR="009B78D4" w:rsidRPr="000C10A0" w:rsidTr="005442FD">
        <w:trPr>
          <w:trHeight w:val="567"/>
        </w:trPr>
        <w:tc>
          <w:tcPr>
            <w:tcW w:w="704" w:type="dxa"/>
            <w:vAlign w:val="center"/>
          </w:tcPr>
          <w:p w:rsidR="009B78D4" w:rsidRPr="000C10A0" w:rsidRDefault="009B78D4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B78D4" w:rsidRPr="000C10A0" w:rsidRDefault="009B78D4" w:rsidP="009B78D4">
            <w:pPr>
              <w:suppressAutoHyphens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</w:t>
            </w:r>
            <w:r w:rsidRPr="000C10A0">
              <w:rPr>
                <w:rFonts w:ascii="Arial" w:eastAsia="Calibri" w:hAnsi="Arial" w:cs="Arial"/>
                <w:sz w:val="22"/>
                <w:szCs w:val="22"/>
              </w:rPr>
              <w:t>rzykładowe opracowania procesów technologicznych,</w:t>
            </w:r>
          </w:p>
        </w:tc>
        <w:tc>
          <w:tcPr>
            <w:tcW w:w="1554" w:type="dxa"/>
          </w:tcPr>
          <w:p w:rsidR="009B78D4" w:rsidRPr="000C10A0" w:rsidRDefault="009B78D4" w:rsidP="008D0B30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6</w:t>
            </w:r>
          </w:p>
        </w:tc>
      </w:tr>
      <w:tr w:rsidR="009B78D4" w:rsidRPr="000C10A0" w:rsidTr="00EA23E6">
        <w:trPr>
          <w:trHeight w:val="567"/>
        </w:trPr>
        <w:tc>
          <w:tcPr>
            <w:tcW w:w="704" w:type="dxa"/>
            <w:vAlign w:val="center"/>
          </w:tcPr>
          <w:p w:rsidR="009B78D4" w:rsidRPr="000C10A0" w:rsidRDefault="009B78D4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B78D4" w:rsidRPr="009B78D4" w:rsidRDefault="009B78D4" w:rsidP="006226DE">
            <w:pPr>
              <w:tabs>
                <w:tab w:val="left" w:pos="710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9B78D4">
              <w:rPr>
                <w:rFonts w:ascii="Arial" w:hAnsi="Arial" w:cs="Arial"/>
                <w:sz w:val="22"/>
                <w:szCs w:val="22"/>
              </w:rPr>
              <w:t>Przykładowe instrukcje obróbki</w:t>
            </w:r>
          </w:p>
        </w:tc>
        <w:tc>
          <w:tcPr>
            <w:tcW w:w="1554" w:type="dxa"/>
            <w:vAlign w:val="center"/>
          </w:tcPr>
          <w:p w:rsidR="009B78D4" w:rsidRPr="000C10A0" w:rsidRDefault="009B78D4" w:rsidP="00D342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9B78D4" w:rsidRPr="000C10A0" w:rsidTr="00EA23E6">
        <w:trPr>
          <w:trHeight w:val="567"/>
        </w:trPr>
        <w:tc>
          <w:tcPr>
            <w:tcW w:w="704" w:type="dxa"/>
            <w:vAlign w:val="center"/>
          </w:tcPr>
          <w:p w:rsidR="009B78D4" w:rsidRPr="000C10A0" w:rsidRDefault="009B78D4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B78D4" w:rsidRPr="009B78D4" w:rsidRDefault="009B78D4" w:rsidP="006226DE">
            <w:pPr>
              <w:tabs>
                <w:tab w:val="left" w:pos="710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9B78D4">
              <w:rPr>
                <w:rFonts w:ascii="Arial" w:hAnsi="Arial" w:cs="Arial"/>
                <w:sz w:val="22"/>
                <w:szCs w:val="22"/>
              </w:rPr>
              <w:t>Przykładowe karty technologiczne</w:t>
            </w:r>
          </w:p>
        </w:tc>
        <w:tc>
          <w:tcPr>
            <w:tcW w:w="1554" w:type="dxa"/>
            <w:vAlign w:val="center"/>
          </w:tcPr>
          <w:p w:rsidR="009B78D4" w:rsidRPr="000C10A0" w:rsidRDefault="009B78D4" w:rsidP="00D342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9B78D4" w:rsidRPr="000C10A0" w:rsidTr="00EA23E6">
        <w:trPr>
          <w:trHeight w:val="567"/>
        </w:trPr>
        <w:tc>
          <w:tcPr>
            <w:tcW w:w="704" w:type="dxa"/>
            <w:vAlign w:val="center"/>
          </w:tcPr>
          <w:p w:rsidR="009B78D4" w:rsidRPr="000C10A0" w:rsidRDefault="009B78D4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B78D4" w:rsidRPr="000C10A0" w:rsidRDefault="009B78D4" w:rsidP="009B78D4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Style w:val="FontStyle25"/>
                <w:rFonts w:ascii="Arial" w:hAnsi="Arial" w:cs="Arial"/>
                <w:sz w:val="22"/>
                <w:szCs w:val="22"/>
              </w:rPr>
              <w:t>I</w:t>
            </w:r>
            <w:r w:rsidRPr="000C10A0">
              <w:rPr>
                <w:rStyle w:val="FontStyle25"/>
                <w:rFonts w:ascii="Arial" w:hAnsi="Arial" w:cs="Arial"/>
                <w:sz w:val="22"/>
                <w:szCs w:val="22"/>
              </w:rPr>
              <w:t>nstrukcja BHP</w:t>
            </w:r>
          </w:p>
        </w:tc>
        <w:tc>
          <w:tcPr>
            <w:tcW w:w="1554" w:type="dxa"/>
            <w:vAlign w:val="center"/>
          </w:tcPr>
          <w:p w:rsidR="009B78D4" w:rsidRPr="000C10A0" w:rsidRDefault="009B78D4" w:rsidP="006B0D7A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9B78D4" w:rsidRPr="000C10A0" w:rsidTr="00EA23E6">
        <w:trPr>
          <w:trHeight w:val="567"/>
        </w:trPr>
        <w:tc>
          <w:tcPr>
            <w:tcW w:w="704" w:type="dxa"/>
            <w:vAlign w:val="center"/>
          </w:tcPr>
          <w:p w:rsidR="009B78D4" w:rsidRPr="000C10A0" w:rsidRDefault="009B78D4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B78D4" w:rsidRPr="000C10A0" w:rsidRDefault="009B78D4" w:rsidP="009B78D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C10A0">
              <w:rPr>
                <w:rFonts w:ascii="Arial" w:hAnsi="Arial" w:cs="Arial"/>
                <w:sz w:val="22"/>
                <w:szCs w:val="22"/>
              </w:rPr>
              <w:t>przęt do utrzymania czystości i składowania sortowanych odpadów,</w:t>
            </w:r>
          </w:p>
        </w:tc>
        <w:tc>
          <w:tcPr>
            <w:tcW w:w="1554" w:type="dxa"/>
            <w:vAlign w:val="center"/>
          </w:tcPr>
          <w:p w:rsidR="009B78D4" w:rsidRPr="000C10A0" w:rsidRDefault="009B78D4" w:rsidP="006B0D7A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9B78D4" w:rsidRPr="000C10A0" w:rsidTr="00EA23E6">
        <w:trPr>
          <w:trHeight w:val="567"/>
        </w:trPr>
        <w:tc>
          <w:tcPr>
            <w:tcW w:w="704" w:type="dxa"/>
            <w:vAlign w:val="center"/>
          </w:tcPr>
          <w:p w:rsidR="009B78D4" w:rsidRPr="000C10A0" w:rsidRDefault="009B78D4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B78D4" w:rsidRPr="000C10A0" w:rsidRDefault="009B78D4" w:rsidP="009B78D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C10A0">
              <w:rPr>
                <w:rFonts w:ascii="Arial" w:hAnsi="Arial" w:cs="Arial"/>
                <w:sz w:val="22"/>
                <w:szCs w:val="22"/>
              </w:rPr>
              <w:t>przęt ppoż. w ilości wynikającej z obowiązujących przepisów,</w:t>
            </w:r>
          </w:p>
        </w:tc>
        <w:tc>
          <w:tcPr>
            <w:tcW w:w="1554" w:type="dxa"/>
            <w:vAlign w:val="center"/>
          </w:tcPr>
          <w:p w:rsidR="009B78D4" w:rsidRPr="000C10A0" w:rsidRDefault="009B78D4" w:rsidP="006B0D7A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9B78D4" w:rsidRPr="000C10A0" w:rsidTr="00EA23E6">
        <w:trPr>
          <w:trHeight w:val="567"/>
        </w:trPr>
        <w:tc>
          <w:tcPr>
            <w:tcW w:w="704" w:type="dxa"/>
            <w:vAlign w:val="center"/>
          </w:tcPr>
          <w:p w:rsidR="009B78D4" w:rsidRPr="000C10A0" w:rsidRDefault="009B78D4" w:rsidP="004B081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B78D4" w:rsidRPr="000C10A0" w:rsidRDefault="009B78D4" w:rsidP="009B78D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A</w:t>
            </w:r>
            <w:r w:rsidRPr="000C10A0">
              <w:rPr>
                <w:rFonts w:ascii="Arial" w:hAnsi="Arial" w:cs="Arial"/>
                <w:sz w:val="22"/>
              </w:rPr>
              <w:t>pteczka zaopatrzona w środki niezbędne do udzielania pierwszej pomocy wraz z instrukcją o zasadach udzielania pierwszej pomocy.</w:t>
            </w:r>
          </w:p>
        </w:tc>
        <w:tc>
          <w:tcPr>
            <w:tcW w:w="1554" w:type="dxa"/>
            <w:vAlign w:val="center"/>
          </w:tcPr>
          <w:p w:rsidR="009B78D4" w:rsidRPr="000C10A0" w:rsidRDefault="009B78D4" w:rsidP="006B0D7A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</w:tbl>
    <w:p w:rsidR="007954EA" w:rsidRPr="000C10A0" w:rsidRDefault="007954EA" w:rsidP="00093267">
      <w:pPr>
        <w:jc w:val="center"/>
        <w:rPr>
          <w:rFonts w:ascii="Arial" w:hAnsi="Arial" w:cs="Arial"/>
          <w:b/>
          <w:u w:val="single"/>
        </w:rPr>
      </w:pPr>
    </w:p>
    <w:sectPr w:rsidR="007954EA" w:rsidRPr="000C1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Sans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</w:rPr>
    </w:lvl>
  </w:abstractNum>
  <w:abstractNum w:abstractNumId="1" w15:restartNumberingAfterBreak="0">
    <w:nsid w:val="00016062"/>
    <w:multiLevelType w:val="multilevel"/>
    <w:tmpl w:val="A5342B8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C73A3E"/>
    <w:multiLevelType w:val="hybridMultilevel"/>
    <w:tmpl w:val="25E42126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43C76"/>
    <w:multiLevelType w:val="multilevel"/>
    <w:tmpl w:val="048E2934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E15B21"/>
    <w:multiLevelType w:val="hybridMultilevel"/>
    <w:tmpl w:val="12F82ECA"/>
    <w:lvl w:ilvl="0" w:tplc="6CF673F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A01"/>
    <w:multiLevelType w:val="hybridMultilevel"/>
    <w:tmpl w:val="3F52B63C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0F3F45"/>
    <w:multiLevelType w:val="hybridMultilevel"/>
    <w:tmpl w:val="F3688E2E"/>
    <w:lvl w:ilvl="0" w:tplc="6CF673FE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15C75"/>
    <w:multiLevelType w:val="hybridMultilevel"/>
    <w:tmpl w:val="63F0843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A0D8C"/>
    <w:multiLevelType w:val="multilevel"/>
    <w:tmpl w:val="B75E01DA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4D5864"/>
    <w:multiLevelType w:val="hybridMultilevel"/>
    <w:tmpl w:val="53F8D6A8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552E30"/>
    <w:multiLevelType w:val="multilevel"/>
    <w:tmpl w:val="5C1C28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11" w15:restartNumberingAfterBreak="0">
    <w:nsid w:val="196E4901"/>
    <w:multiLevelType w:val="hybridMultilevel"/>
    <w:tmpl w:val="C10CA3DC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B64F9"/>
    <w:multiLevelType w:val="hybridMultilevel"/>
    <w:tmpl w:val="F18E71F0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70EDB"/>
    <w:multiLevelType w:val="hybridMultilevel"/>
    <w:tmpl w:val="21CCF29A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50B29"/>
    <w:multiLevelType w:val="hybridMultilevel"/>
    <w:tmpl w:val="B6881B92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9F03FF"/>
    <w:multiLevelType w:val="hybridMultilevel"/>
    <w:tmpl w:val="18223DF8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B96253"/>
    <w:multiLevelType w:val="hybridMultilevel"/>
    <w:tmpl w:val="9E34CC28"/>
    <w:lvl w:ilvl="0" w:tplc="C868B766">
      <w:start w:val="1"/>
      <w:numFmt w:val="bullet"/>
      <w:lvlText w:val="·"/>
      <w:lvlJc w:val="left"/>
      <w:pPr>
        <w:ind w:left="10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1EB6E2">
      <w:start w:val="1"/>
      <w:numFmt w:val="bullet"/>
      <w:lvlText w:val="·"/>
      <w:lvlJc w:val="left"/>
      <w:pPr>
        <w:ind w:left="10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D076E4">
      <w:start w:val="1"/>
      <w:numFmt w:val="bullet"/>
      <w:lvlText w:val="·"/>
      <w:lvlJc w:val="left"/>
      <w:pPr>
        <w:ind w:left="144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90CB9C">
      <w:start w:val="1"/>
      <w:numFmt w:val="bullet"/>
      <w:lvlText w:val="·"/>
      <w:lvlJc w:val="left"/>
      <w:pPr>
        <w:tabs>
          <w:tab w:val="left" w:pos="720"/>
        </w:tabs>
        <w:ind w:left="216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60D31C">
      <w:start w:val="1"/>
      <w:numFmt w:val="bullet"/>
      <w:lvlText w:val="·"/>
      <w:lvlJc w:val="left"/>
      <w:pPr>
        <w:tabs>
          <w:tab w:val="left" w:pos="720"/>
        </w:tabs>
        <w:ind w:left="28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526A76">
      <w:start w:val="1"/>
      <w:numFmt w:val="bullet"/>
      <w:lvlText w:val="·"/>
      <w:lvlJc w:val="left"/>
      <w:pPr>
        <w:tabs>
          <w:tab w:val="left" w:pos="720"/>
        </w:tabs>
        <w:ind w:left="360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B6205A">
      <w:start w:val="1"/>
      <w:numFmt w:val="bullet"/>
      <w:lvlText w:val="·"/>
      <w:lvlJc w:val="left"/>
      <w:pPr>
        <w:tabs>
          <w:tab w:val="left" w:pos="720"/>
        </w:tabs>
        <w:ind w:left="432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324150">
      <w:start w:val="1"/>
      <w:numFmt w:val="bullet"/>
      <w:lvlText w:val="·"/>
      <w:lvlJc w:val="left"/>
      <w:pPr>
        <w:tabs>
          <w:tab w:val="left" w:pos="720"/>
        </w:tabs>
        <w:ind w:left="504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86E438">
      <w:start w:val="1"/>
      <w:numFmt w:val="bullet"/>
      <w:lvlText w:val="·"/>
      <w:lvlJc w:val="left"/>
      <w:pPr>
        <w:tabs>
          <w:tab w:val="left" w:pos="720"/>
        </w:tabs>
        <w:ind w:left="576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20258DF"/>
    <w:multiLevelType w:val="hybridMultilevel"/>
    <w:tmpl w:val="9DFC35C0"/>
    <w:lvl w:ilvl="0" w:tplc="FF34164C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8" w15:restartNumberingAfterBreak="0">
    <w:nsid w:val="24BF5E87"/>
    <w:multiLevelType w:val="hybridMultilevel"/>
    <w:tmpl w:val="6108CCB6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D6557F"/>
    <w:multiLevelType w:val="hybridMultilevel"/>
    <w:tmpl w:val="60A653E4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265068"/>
    <w:multiLevelType w:val="hybridMultilevel"/>
    <w:tmpl w:val="E156297E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513B0A"/>
    <w:multiLevelType w:val="hybridMultilevel"/>
    <w:tmpl w:val="6F50BA5A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BAC2009"/>
    <w:multiLevelType w:val="hybridMultilevel"/>
    <w:tmpl w:val="835E44BA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5D0278"/>
    <w:multiLevelType w:val="hybridMultilevel"/>
    <w:tmpl w:val="836077F4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821C4A"/>
    <w:multiLevelType w:val="hybridMultilevel"/>
    <w:tmpl w:val="8146C7D6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943766"/>
    <w:multiLevelType w:val="hybridMultilevel"/>
    <w:tmpl w:val="E7E4B8BE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ACC5314"/>
    <w:multiLevelType w:val="hybridMultilevel"/>
    <w:tmpl w:val="B616E1B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473FBA"/>
    <w:multiLevelType w:val="hybridMultilevel"/>
    <w:tmpl w:val="0A5CB92E"/>
    <w:lvl w:ilvl="0" w:tplc="6CF673F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853CC1"/>
    <w:multiLevelType w:val="hybridMultilevel"/>
    <w:tmpl w:val="FDA8C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393F09"/>
    <w:multiLevelType w:val="multilevel"/>
    <w:tmpl w:val="A5342B8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51E56A5"/>
    <w:multiLevelType w:val="hybridMultilevel"/>
    <w:tmpl w:val="6CB85E2A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2D0CE6"/>
    <w:multiLevelType w:val="hybridMultilevel"/>
    <w:tmpl w:val="14CC325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2F61BD"/>
    <w:multiLevelType w:val="hybridMultilevel"/>
    <w:tmpl w:val="4C14FFDA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C31295E"/>
    <w:multiLevelType w:val="hybridMultilevel"/>
    <w:tmpl w:val="63A899D6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3D2F28"/>
    <w:multiLevelType w:val="multilevel"/>
    <w:tmpl w:val="8C343580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trike w:val="0"/>
        <w:sz w:val="20"/>
      </w:rPr>
    </w:lvl>
    <w:lvl w:ilvl="1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trike w:val="0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1875BA2"/>
    <w:multiLevelType w:val="multilevel"/>
    <w:tmpl w:val="A5342B8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1EB70A1"/>
    <w:multiLevelType w:val="hybridMultilevel"/>
    <w:tmpl w:val="F2C054B2"/>
    <w:lvl w:ilvl="0" w:tplc="6CF673FE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77C7654"/>
    <w:multiLevelType w:val="hybridMultilevel"/>
    <w:tmpl w:val="723003BC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F22D79"/>
    <w:multiLevelType w:val="hybridMultilevel"/>
    <w:tmpl w:val="4BA66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836479F"/>
    <w:multiLevelType w:val="hybridMultilevel"/>
    <w:tmpl w:val="EAD6B1B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8A1DAA"/>
    <w:multiLevelType w:val="hybridMultilevel"/>
    <w:tmpl w:val="36724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2D540CA"/>
    <w:multiLevelType w:val="hybridMultilevel"/>
    <w:tmpl w:val="6FDA5D64"/>
    <w:lvl w:ilvl="0" w:tplc="6CF673F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B61C18"/>
    <w:multiLevelType w:val="hybridMultilevel"/>
    <w:tmpl w:val="E57C4F8A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6E0A3A"/>
    <w:multiLevelType w:val="hybridMultilevel"/>
    <w:tmpl w:val="C78E49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9D213E"/>
    <w:multiLevelType w:val="hybridMultilevel"/>
    <w:tmpl w:val="F36E5C74"/>
    <w:lvl w:ilvl="0" w:tplc="5726BD48">
      <w:start w:val="1"/>
      <w:numFmt w:val="bullet"/>
      <w:lvlText w:val="·"/>
      <w:lvlJc w:val="left"/>
      <w:pPr>
        <w:ind w:left="10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D49E08">
      <w:start w:val="1"/>
      <w:numFmt w:val="bullet"/>
      <w:lvlText w:val="·"/>
      <w:lvlJc w:val="left"/>
      <w:pPr>
        <w:ind w:left="10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DA1390">
      <w:start w:val="1"/>
      <w:numFmt w:val="bullet"/>
      <w:lvlText w:val="·"/>
      <w:lvlJc w:val="left"/>
      <w:pPr>
        <w:ind w:left="144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94BF02">
      <w:start w:val="1"/>
      <w:numFmt w:val="bullet"/>
      <w:lvlText w:val="·"/>
      <w:lvlJc w:val="left"/>
      <w:pPr>
        <w:tabs>
          <w:tab w:val="left" w:pos="720"/>
        </w:tabs>
        <w:ind w:left="216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04513A">
      <w:start w:val="1"/>
      <w:numFmt w:val="bullet"/>
      <w:lvlText w:val="·"/>
      <w:lvlJc w:val="left"/>
      <w:pPr>
        <w:tabs>
          <w:tab w:val="left" w:pos="720"/>
        </w:tabs>
        <w:ind w:left="28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15E5C32">
      <w:start w:val="1"/>
      <w:numFmt w:val="bullet"/>
      <w:lvlText w:val="·"/>
      <w:lvlJc w:val="left"/>
      <w:pPr>
        <w:tabs>
          <w:tab w:val="left" w:pos="720"/>
        </w:tabs>
        <w:ind w:left="360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289E0A">
      <w:start w:val="1"/>
      <w:numFmt w:val="bullet"/>
      <w:lvlText w:val="·"/>
      <w:lvlJc w:val="left"/>
      <w:pPr>
        <w:tabs>
          <w:tab w:val="left" w:pos="720"/>
        </w:tabs>
        <w:ind w:left="432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04C09E">
      <w:start w:val="1"/>
      <w:numFmt w:val="bullet"/>
      <w:lvlText w:val="·"/>
      <w:lvlJc w:val="left"/>
      <w:pPr>
        <w:tabs>
          <w:tab w:val="left" w:pos="720"/>
        </w:tabs>
        <w:ind w:left="504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C63742">
      <w:start w:val="1"/>
      <w:numFmt w:val="bullet"/>
      <w:lvlText w:val="·"/>
      <w:lvlJc w:val="left"/>
      <w:pPr>
        <w:tabs>
          <w:tab w:val="left" w:pos="720"/>
        </w:tabs>
        <w:ind w:left="576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71064726"/>
    <w:multiLevelType w:val="hybridMultilevel"/>
    <w:tmpl w:val="B6D481F0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7C566E"/>
    <w:multiLevelType w:val="hybridMultilevel"/>
    <w:tmpl w:val="EE607794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457730"/>
    <w:multiLevelType w:val="hybridMultilevel"/>
    <w:tmpl w:val="EC32C58A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FD6C3E"/>
    <w:multiLevelType w:val="hybridMultilevel"/>
    <w:tmpl w:val="BAA28546"/>
    <w:lvl w:ilvl="0" w:tplc="30F47CE4">
      <w:start w:val="1"/>
      <w:numFmt w:val="bullet"/>
      <w:lvlText w:val="·"/>
      <w:lvlJc w:val="left"/>
      <w:pPr>
        <w:ind w:left="1035" w:hanging="103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2E053C">
      <w:start w:val="1"/>
      <w:numFmt w:val="bullet"/>
      <w:lvlText w:val="o"/>
      <w:lvlJc w:val="left"/>
      <w:pPr>
        <w:ind w:left="103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78AE5C">
      <w:start w:val="1"/>
      <w:numFmt w:val="bullet"/>
      <w:lvlText w:val="▪"/>
      <w:lvlJc w:val="left"/>
      <w:pPr>
        <w:ind w:left="148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9A3E28">
      <w:start w:val="1"/>
      <w:numFmt w:val="bullet"/>
      <w:lvlText w:val="▪"/>
      <w:lvlJc w:val="left"/>
      <w:pPr>
        <w:tabs>
          <w:tab w:val="left" w:pos="720"/>
        </w:tabs>
        <w:ind w:left="220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068036">
      <w:start w:val="1"/>
      <w:numFmt w:val="bullet"/>
      <w:lvlText w:val="▪"/>
      <w:lvlJc w:val="left"/>
      <w:pPr>
        <w:tabs>
          <w:tab w:val="left" w:pos="720"/>
        </w:tabs>
        <w:ind w:left="292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A68656">
      <w:start w:val="1"/>
      <w:numFmt w:val="bullet"/>
      <w:lvlText w:val="▪"/>
      <w:lvlJc w:val="left"/>
      <w:pPr>
        <w:tabs>
          <w:tab w:val="left" w:pos="720"/>
        </w:tabs>
        <w:ind w:left="364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6E444A">
      <w:start w:val="1"/>
      <w:numFmt w:val="bullet"/>
      <w:lvlText w:val="▪"/>
      <w:lvlJc w:val="left"/>
      <w:pPr>
        <w:tabs>
          <w:tab w:val="left" w:pos="720"/>
        </w:tabs>
        <w:ind w:left="436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D46572">
      <w:start w:val="1"/>
      <w:numFmt w:val="bullet"/>
      <w:lvlText w:val="▪"/>
      <w:lvlJc w:val="left"/>
      <w:pPr>
        <w:tabs>
          <w:tab w:val="left" w:pos="720"/>
        </w:tabs>
        <w:ind w:left="508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38A9E2">
      <w:start w:val="1"/>
      <w:numFmt w:val="bullet"/>
      <w:lvlText w:val="▪"/>
      <w:lvlJc w:val="left"/>
      <w:pPr>
        <w:tabs>
          <w:tab w:val="left" w:pos="720"/>
        </w:tabs>
        <w:ind w:left="580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78785FA2"/>
    <w:multiLevelType w:val="multilevel"/>
    <w:tmpl w:val="365A74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50" w15:restartNumberingAfterBreak="0">
    <w:nsid w:val="7B107AA4"/>
    <w:multiLevelType w:val="hybridMultilevel"/>
    <w:tmpl w:val="C78E49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BA8233A"/>
    <w:multiLevelType w:val="hybridMultilevel"/>
    <w:tmpl w:val="B3705DBE"/>
    <w:lvl w:ilvl="0" w:tplc="FF34164C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BEC56C9"/>
    <w:multiLevelType w:val="hybridMultilevel"/>
    <w:tmpl w:val="6108EE58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3B44BC"/>
    <w:multiLevelType w:val="hybridMultilevel"/>
    <w:tmpl w:val="F21492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C546CD9"/>
    <w:multiLevelType w:val="hybridMultilevel"/>
    <w:tmpl w:val="4560E1FE"/>
    <w:lvl w:ilvl="0" w:tplc="FF34164C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53"/>
  </w:num>
  <w:num w:numId="3">
    <w:abstractNumId w:val="38"/>
  </w:num>
  <w:num w:numId="4">
    <w:abstractNumId w:val="50"/>
  </w:num>
  <w:num w:numId="5">
    <w:abstractNumId w:val="43"/>
  </w:num>
  <w:num w:numId="6">
    <w:abstractNumId w:val="45"/>
  </w:num>
  <w:num w:numId="7">
    <w:abstractNumId w:val="2"/>
  </w:num>
  <w:num w:numId="8">
    <w:abstractNumId w:val="39"/>
  </w:num>
  <w:num w:numId="9">
    <w:abstractNumId w:val="23"/>
  </w:num>
  <w:num w:numId="10">
    <w:abstractNumId w:val="7"/>
  </w:num>
  <w:num w:numId="11">
    <w:abstractNumId w:val="32"/>
  </w:num>
  <w:num w:numId="12">
    <w:abstractNumId w:val="13"/>
  </w:num>
  <w:num w:numId="13">
    <w:abstractNumId w:val="37"/>
  </w:num>
  <w:num w:numId="14">
    <w:abstractNumId w:val="42"/>
  </w:num>
  <w:num w:numId="15">
    <w:abstractNumId w:val="5"/>
  </w:num>
  <w:num w:numId="16">
    <w:abstractNumId w:val="46"/>
  </w:num>
  <w:num w:numId="17">
    <w:abstractNumId w:val="54"/>
  </w:num>
  <w:num w:numId="18">
    <w:abstractNumId w:val="26"/>
  </w:num>
  <w:num w:numId="19">
    <w:abstractNumId w:val="3"/>
  </w:num>
  <w:num w:numId="20">
    <w:abstractNumId w:val="8"/>
  </w:num>
  <w:num w:numId="21">
    <w:abstractNumId w:val="34"/>
  </w:num>
  <w:num w:numId="22">
    <w:abstractNumId w:val="9"/>
  </w:num>
  <w:num w:numId="23">
    <w:abstractNumId w:val="33"/>
  </w:num>
  <w:num w:numId="24">
    <w:abstractNumId w:val="14"/>
  </w:num>
  <w:num w:numId="25">
    <w:abstractNumId w:val="10"/>
  </w:num>
  <w:num w:numId="26">
    <w:abstractNumId w:val="49"/>
  </w:num>
  <w:num w:numId="27">
    <w:abstractNumId w:val="36"/>
  </w:num>
  <w:num w:numId="28">
    <w:abstractNumId w:val="47"/>
  </w:num>
  <w:num w:numId="29">
    <w:abstractNumId w:val="18"/>
  </w:num>
  <w:num w:numId="30">
    <w:abstractNumId w:val="51"/>
  </w:num>
  <w:num w:numId="31">
    <w:abstractNumId w:val="52"/>
  </w:num>
  <w:num w:numId="32">
    <w:abstractNumId w:val="24"/>
  </w:num>
  <w:num w:numId="33">
    <w:abstractNumId w:val="30"/>
  </w:num>
  <w:num w:numId="34">
    <w:abstractNumId w:val="17"/>
  </w:num>
  <w:num w:numId="35">
    <w:abstractNumId w:val="4"/>
  </w:num>
  <w:num w:numId="36">
    <w:abstractNumId w:val="19"/>
  </w:num>
  <w:num w:numId="37">
    <w:abstractNumId w:val="27"/>
  </w:num>
  <w:num w:numId="38">
    <w:abstractNumId w:val="41"/>
  </w:num>
  <w:num w:numId="39">
    <w:abstractNumId w:val="1"/>
  </w:num>
  <w:num w:numId="40">
    <w:abstractNumId w:val="6"/>
  </w:num>
  <w:num w:numId="41">
    <w:abstractNumId w:val="35"/>
  </w:num>
  <w:num w:numId="42">
    <w:abstractNumId w:val="29"/>
  </w:num>
  <w:num w:numId="43">
    <w:abstractNumId w:val="15"/>
  </w:num>
  <w:num w:numId="44">
    <w:abstractNumId w:val="31"/>
  </w:num>
  <w:num w:numId="45">
    <w:abstractNumId w:val="22"/>
  </w:num>
  <w:num w:numId="46">
    <w:abstractNumId w:val="20"/>
  </w:num>
  <w:num w:numId="47">
    <w:abstractNumId w:val="11"/>
  </w:num>
  <w:num w:numId="48">
    <w:abstractNumId w:val="25"/>
  </w:num>
  <w:num w:numId="49">
    <w:abstractNumId w:val="21"/>
  </w:num>
  <w:num w:numId="50">
    <w:abstractNumId w:val="48"/>
  </w:num>
  <w:num w:numId="51">
    <w:abstractNumId w:val="44"/>
  </w:num>
  <w:num w:numId="52">
    <w:abstractNumId w:val="16"/>
  </w:num>
  <w:num w:numId="53">
    <w:abstractNumId w:val="28"/>
  </w:num>
  <w:num w:numId="54">
    <w:abstractNumId w:val="1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67"/>
    <w:rsid w:val="00005830"/>
    <w:rsid w:val="000238F1"/>
    <w:rsid w:val="0004608F"/>
    <w:rsid w:val="000619D9"/>
    <w:rsid w:val="000748E9"/>
    <w:rsid w:val="00092C0F"/>
    <w:rsid w:val="00093267"/>
    <w:rsid w:val="000A175D"/>
    <w:rsid w:val="000A462F"/>
    <w:rsid w:val="000C10A0"/>
    <w:rsid w:val="000E01AE"/>
    <w:rsid w:val="001035DE"/>
    <w:rsid w:val="00103867"/>
    <w:rsid w:val="00103B35"/>
    <w:rsid w:val="0015675E"/>
    <w:rsid w:val="00187D5C"/>
    <w:rsid w:val="00192D83"/>
    <w:rsid w:val="001A29BD"/>
    <w:rsid w:val="001B4976"/>
    <w:rsid w:val="001D51BD"/>
    <w:rsid w:val="002025C8"/>
    <w:rsid w:val="00215554"/>
    <w:rsid w:val="0023204A"/>
    <w:rsid w:val="00263CD1"/>
    <w:rsid w:val="002A52C0"/>
    <w:rsid w:val="00320DEE"/>
    <w:rsid w:val="00342851"/>
    <w:rsid w:val="003449AA"/>
    <w:rsid w:val="00370988"/>
    <w:rsid w:val="00382B98"/>
    <w:rsid w:val="003B125B"/>
    <w:rsid w:val="003B28CC"/>
    <w:rsid w:val="003C6051"/>
    <w:rsid w:val="003D6DE8"/>
    <w:rsid w:val="003F1EEB"/>
    <w:rsid w:val="004143BE"/>
    <w:rsid w:val="00416846"/>
    <w:rsid w:val="0042295F"/>
    <w:rsid w:val="00457524"/>
    <w:rsid w:val="0047299D"/>
    <w:rsid w:val="0047542F"/>
    <w:rsid w:val="00485AFD"/>
    <w:rsid w:val="004977E5"/>
    <w:rsid w:val="004B081D"/>
    <w:rsid w:val="004D411B"/>
    <w:rsid w:val="005008FD"/>
    <w:rsid w:val="00534743"/>
    <w:rsid w:val="00553627"/>
    <w:rsid w:val="0057018D"/>
    <w:rsid w:val="005A1A20"/>
    <w:rsid w:val="006057DD"/>
    <w:rsid w:val="00612CF9"/>
    <w:rsid w:val="00617123"/>
    <w:rsid w:val="006226DE"/>
    <w:rsid w:val="006B0D7A"/>
    <w:rsid w:val="006B2DD5"/>
    <w:rsid w:val="007103FC"/>
    <w:rsid w:val="007374D9"/>
    <w:rsid w:val="0074217E"/>
    <w:rsid w:val="0074601D"/>
    <w:rsid w:val="00760412"/>
    <w:rsid w:val="007758F6"/>
    <w:rsid w:val="00793FA7"/>
    <w:rsid w:val="007954EA"/>
    <w:rsid w:val="007A40C7"/>
    <w:rsid w:val="00800706"/>
    <w:rsid w:val="00882997"/>
    <w:rsid w:val="008A3987"/>
    <w:rsid w:val="008B168D"/>
    <w:rsid w:val="008B2B92"/>
    <w:rsid w:val="00900865"/>
    <w:rsid w:val="009136CA"/>
    <w:rsid w:val="00973C85"/>
    <w:rsid w:val="00974D25"/>
    <w:rsid w:val="0097509C"/>
    <w:rsid w:val="00977D98"/>
    <w:rsid w:val="009966D1"/>
    <w:rsid w:val="009B78D4"/>
    <w:rsid w:val="009D601E"/>
    <w:rsid w:val="009D76EC"/>
    <w:rsid w:val="009F47DA"/>
    <w:rsid w:val="00A07809"/>
    <w:rsid w:val="00A30638"/>
    <w:rsid w:val="00A40234"/>
    <w:rsid w:val="00A9041F"/>
    <w:rsid w:val="00AB1E37"/>
    <w:rsid w:val="00AC5929"/>
    <w:rsid w:val="00B05024"/>
    <w:rsid w:val="00B122DA"/>
    <w:rsid w:val="00B1739A"/>
    <w:rsid w:val="00B17588"/>
    <w:rsid w:val="00B31266"/>
    <w:rsid w:val="00B31E9E"/>
    <w:rsid w:val="00B67F8D"/>
    <w:rsid w:val="00B76067"/>
    <w:rsid w:val="00B81850"/>
    <w:rsid w:val="00C23EF4"/>
    <w:rsid w:val="00C2456B"/>
    <w:rsid w:val="00CA39B0"/>
    <w:rsid w:val="00D16E12"/>
    <w:rsid w:val="00D342D2"/>
    <w:rsid w:val="00D36816"/>
    <w:rsid w:val="00D4455F"/>
    <w:rsid w:val="00D93723"/>
    <w:rsid w:val="00DC18CA"/>
    <w:rsid w:val="00DE597D"/>
    <w:rsid w:val="00DF717C"/>
    <w:rsid w:val="00E11080"/>
    <w:rsid w:val="00E34294"/>
    <w:rsid w:val="00E34F61"/>
    <w:rsid w:val="00E77BA0"/>
    <w:rsid w:val="00E96757"/>
    <w:rsid w:val="00E97F89"/>
    <w:rsid w:val="00EA23E6"/>
    <w:rsid w:val="00EC43CE"/>
    <w:rsid w:val="00ED626A"/>
    <w:rsid w:val="00F01959"/>
    <w:rsid w:val="00F1336F"/>
    <w:rsid w:val="00FF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27C83A5-9B10-4E6F-8421-1411BC1E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32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0238F1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20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2C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3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093267"/>
    <w:pPr>
      <w:ind w:left="720"/>
      <w:contextualSpacing/>
    </w:pPr>
  </w:style>
  <w:style w:type="character" w:customStyle="1" w:styleId="FontStyle25">
    <w:name w:val="Font Style25"/>
    <w:uiPriority w:val="99"/>
    <w:rsid w:val="00342851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rsid w:val="00342851"/>
    <w:pPr>
      <w:widowControl w:val="0"/>
      <w:suppressAutoHyphens w:val="0"/>
      <w:autoSpaceDE w:val="0"/>
      <w:autoSpaceDN w:val="0"/>
      <w:adjustRightInd w:val="0"/>
      <w:spacing w:line="254" w:lineRule="exact"/>
      <w:ind w:hanging="360"/>
    </w:pPr>
    <w:rPr>
      <w:rFonts w:ascii="Arial Unicode MS" w:eastAsia="Arial Unicode MS" w:hAnsi="Calibri" w:cs="Arial Unicode MS"/>
      <w:lang w:eastAsia="pl-PL"/>
    </w:rPr>
  </w:style>
  <w:style w:type="paragraph" w:customStyle="1" w:styleId="Style11">
    <w:name w:val="Style11"/>
    <w:basedOn w:val="Normalny"/>
    <w:uiPriority w:val="99"/>
    <w:rsid w:val="00342851"/>
    <w:pPr>
      <w:widowControl w:val="0"/>
      <w:suppressAutoHyphens w:val="0"/>
      <w:autoSpaceDE w:val="0"/>
      <w:autoSpaceDN w:val="0"/>
      <w:adjustRightInd w:val="0"/>
      <w:spacing w:line="250" w:lineRule="exact"/>
      <w:ind w:left="714" w:hanging="341"/>
    </w:pPr>
    <w:rPr>
      <w:rFonts w:ascii="Arial Unicode MS" w:eastAsia="Arial Unicode MS" w:hAnsi="Calibri" w:cs="Arial Unicode MS"/>
      <w:lang w:eastAsia="pl-PL"/>
    </w:rPr>
  </w:style>
  <w:style w:type="character" w:customStyle="1" w:styleId="attribute-name">
    <w:name w:val="attribute-name"/>
    <w:basedOn w:val="Domylnaczcionkaakapitu"/>
    <w:rsid w:val="00EA23E6"/>
  </w:style>
  <w:style w:type="character" w:styleId="Hipercze">
    <w:name w:val="Hyperlink"/>
    <w:basedOn w:val="Domylnaczcionkaakapitu"/>
    <w:uiPriority w:val="99"/>
    <w:semiHidden/>
    <w:unhideWhenUsed/>
    <w:rsid w:val="00EA23E6"/>
    <w:rPr>
      <w:color w:val="0000FF"/>
      <w:u w:val="single"/>
    </w:rPr>
  </w:style>
  <w:style w:type="character" w:customStyle="1" w:styleId="attribute-value">
    <w:name w:val="attribute-value"/>
    <w:basedOn w:val="Domylnaczcionkaakapitu"/>
    <w:rsid w:val="00EA23E6"/>
  </w:style>
  <w:style w:type="character" w:customStyle="1" w:styleId="Nagwek1Znak">
    <w:name w:val="Nagłówek 1 Znak"/>
    <w:basedOn w:val="Domylnaczcionkaakapitu"/>
    <w:link w:val="Nagwek1"/>
    <w:uiPriority w:val="9"/>
    <w:rsid w:val="000238F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204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2C0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arrow-raquo">
    <w:name w:val="arrow-raquo"/>
    <w:basedOn w:val="Domylnaczcionkaakapitu"/>
    <w:rsid w:val="00092C0F"/>
  </w:style>
  <w:style w:type="character" w:styleId="Pogrubienie">
    <w:name w:val="Strong"/>
    <w:basedOn w:val="Domylnaczcionkaakapitu"/>
    <w:uiPriority w:val="22"/>
    <w:qFormat/>
    <w:rsid w:val="00974D2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136CA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omylnie">
    <w:name w:val="Domyślnie"/>
    <w:rsid w:val="00DE597D"/>
    <w:pPr>
      <w:tabs>
        <w:tab w:val="left" w:pos="708"/>
      </w:tabs>
      <w:suppressAutoHyphens/>
      <w:spacing w:after="0" w:line="276" w:lineRule="auto"/>
      <w:ind w:firstLine="425"/>
    </w:pPr>
    <w:rPr>
      <w:rFonts w:ascii="Times New Roman" w:eastAsia="SimSu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1336F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133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F133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uiPriority w:val="99"/>
    <w:rsid w:val="00973C85"/>
  </w:style>
  <w:style w:type="paragraph" w:styleId="Tekstpodstawowy2">
    <w:name w:val="Body Text 2"/>
    <w:basedOn w:val="Normalny"/>
    <w:link w:val="Tekstpodstawowy2Znak"/>
    <w:unhideWhenUsed/>
    <w:rsid w:val="003B28CC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B28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rak">
    <w:name w:val="Brak"/>
    <w:rsid w:val="00A9041F"/>
  </w:style>
  <w:style w:type="paragraph" w:customStyle="1" w:styleId="Default">
    <w:name w:val="Default"/>
    <w:rsid w:val="007A4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rsid w:val="000619D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5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1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7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9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0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07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65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6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7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7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9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0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1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4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9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4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1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5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2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7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4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0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7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5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4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05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7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2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1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9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0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96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2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7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3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68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3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5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1254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Wicedyrektor</dc:creator>
  <cp:lastModifiedBy>Wicedyrektor</cp:lastModifiedBy>
  <cp:revision>11</cp:revision>
  <dcterms:created xsi:type="dcterms:W3CDTF">2019-09-04T10:06:00Z</dcterms:created>
  <dcterms:modified xsi:type="dcterms:W3CDTF">2019-09-05T19:24:00Z</dcterms:modified>
</cp:coreProperties>
</file>